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1E" w:rsidRPr="008F62B2" w:rsidRDefault="005A4E1E" w:rsidP="005A4E1E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Organizační opatření ZPŠ ČR</w:t>
      </w:r>
    </w:p>
    <w:p w:rsidR="005A4E1E" w:rsidRDefault="00C35BFF" w:rsidP="005A4E1E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80198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687C27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gramStart"/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  v</w:t>
      </w:r>
      <w:proofErr w:type="gramEnd"/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souvislosti s onemocněním COVID-19 způsobeným virem SARS</w:t>
      </w:r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CoV</w:t>
      </w:r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2</w:t>
      </w:r>
    </w:p>
    <w:p w:rsidR="005A4E1E" w:rsidRPr="008F62B2" w:rsidRDefault="005A4E1E" w:rsidP="005A4E1E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E1E" w:rsidRPr="008F62B2" w:rsidRDefault="005A4E1E" w:rsidP="005A4E1E">
      <w:pPr>
        <w:spacing w:after="0" w:line="240" w:lineRule="auto"/>
        <w:jc w:val="center"/>
        <w:rPr>
          <w:color w:val="ED7D31" w:themeColor="accent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E1E" w:rsidRPr="008F62B2" w:rsidRDefault="005A4E1E" w:rsidP="005A4E1E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E1E" w:rsidRPr="008F62B2" w:rsidRDefault="005A4E1E" w:rsidP="005A4E1E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 w:rsidRPr="008F62B2">
        <w:rPr>
          <w:rFonts w:cstheme="minorHAnsi"/>
          <w:sz w:val="16"/>
          <w:szCs w:val="16"/>
        </w:rPr>
        <w:t xml:space="preserve">Datum vydání: </w:t>
      </w:r>
      <w:r w:rsidR="00C35BFF">
        <w:rPr>
          <w:rFonts w:cstheme="minorHAnsi"/>
          <w:sz w:val="16"/>
          <w:szCs w:val="16"/>
        </w:rPr>
        <w:t>2</w:t>
      </w:r>
      <w:r w:rsidR="00141EE0">
        <w:rPr>
          <w:rFonts w:cstheme="minorHAnsi"/>
          <w:sz w:val="16"/>
          <w:szCs w:val="16"/>
        </w:rPr>
        <w:t>1.11.</w:t>
      </w:r>
      <w:r w:rsidRPr="008F62B2">
        <w:rPr>
          <w:rFonts w:cstheme="minorHAnsi"/>
          <w:sz w:val="16"/>
          <w:szCs w:val="16"/>
        </w:rPr>
        <w:t xml:space="preserve"> 2022</w:t>
      </w:r>
      <w:r w:rsidRPr="008F62B2">
        <w:rPr>
          <w:rFonts w:cstheme="minorHAnsi"/>
          <w:sz w:val="16"/>
          <w:szCs w:val="16"/>
        </w:rPr>
        <w:tab/>
      </w:r>
      <w:r w:rsidRPr="008F62B2">
        <w:rPr>
          <w:rFonts w:cstheme="minorHAnsi"/>
          <w:sz w:val="16"/>
          <w:szCs w:val="16"/>
        </w:rPr>
        <w:tab/>
        <w:t xml:space="preserve">                                                          </w:t>
      </w:r>
      <w:r w:rsidR="00115F22">
        <w:rPr>
          <w:rFonts w:cstheme="minorHAnsi"/>
          <w:sz w:val="16"/>
          <w:szCs w:val="16"/>
        </w:rPr>
        <w:t xml:space="preserve">               </w:t>
      </w:r>
      <w:r w:rsidRPr="008F62B2">
        <w:rPr>
          <w:rFonts w:cstheme="minorHAnsi"/>
          <w:sz w:val="16"/>
          <w:szCs w:val="16"/>
        </w:rPr>
        <w:t xml:space="preserve">                                                   </w:t>
      </w:r>
      <w:r w:rsidR="00267689" w:rsidRPr="008F62B2">
        <w:rPr>
          <w:rFonts w:cstheme="minorHAnsi"/>
          <w:sz w:val="16"/>
          <w:szCs w:val="16"/>
        </w:rPr>
        <w:t xml:space="preserve">Účinnost: </w:t>
      </w:r>
      <w:r w:rsidR="00267689">
        <w:rPr>
          <w:rFonts w:cstheme="minorHAnsi"/>
          <w:sz w:val="16"/>
          <w:szCs w:val="16"/>
        </w:rPr>
        <w:t>dnem</w:t>
      </w:r>
      <w:r w:rsidR="00115F22">
        <w:rPr>
          <w:rFonts w:cstheme="minorHAnsi"/>
          <w:sz w:val="16"/>
          <w:szCs w:val="16"/>
        </w:rPr>
        <w:t xml:space="preserve"> vydání</w:t>
      </w:r>
    </w:p>
    <w:p w:rsidR="005A4E1E" w:rsidRPr="008F62B2" w:rsidRDefault="005A4E1E" w:rsidP="005A4E1E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</w:p>
    <w:p w:rsidR="005A4E1E" w:rsidRDefault="005A4E1E" w:rsidP="005A4E1E">
      <w:pPr>
        <w:keepNext/>
        <w:keepLines/>
        <w:tabs>
          <w:tab w:val="left" w:pos="708"/>
        </w:tabs>
        <w:autoSpaceDN w:val="0"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sz w:val="16"/>
          <w:szCs w:val="16"/>
          <w:lang w:eastAsia="cs-CZ"/>
        </w:rPr>
      </w:pPr>
    </w:p>
    <w:p w:rsidR="005A4E1E" w:rsidRPr="002457F9" w:rsidRDefault="005A4E1E" w:rsidP="005A4E1E">
      <w:pPr>
        <w:keepNext/>
        <w:keepLines/>
        <w:tabs>
          <w:tab w:val="left" w:pos="708"/>
        </w:tabs>
        <w:autoSpaceDN w:val="0"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sz w:val="18"/>
          <w:szCs w:val="16"/>
          <w:lang w:eastAsia="cs-CZ"/>
        </w:rPr>
      </w:pPr>
    </w:p>
    <w:p w:rsidR="005A4E1E" w:rsidRPr="00115F22" w:rsidRDefault="005A4E1E" w:rsidP="005A4E1E">
      <w:r w:rsidRPr="00980190">
        <w:rPr>
          <w:b/>
        </w:rPr>
        <w:t>Určeno poskytovatelům zdravotních služeb</w:t>
      </w:r>
      <w:r w:rsidR="00115F22">
        <w:rPr>
          <w:b/>
        </w:rPr>
        <w:t xml:space="preserve">, </w:t>
      </w:r>
      <w:r w:rsidR="00115F22" w:rsidRPr="00115F22">
        <w:t xml:space="preserve">aktualizace opatření </w:t>
      </w:r>
      <w:r w:rsidR="00C35BFF">
        <w:t>11</w:t>
      </w:r>
      <w:r w:rsidR="00115F22" w:rsidRPr="00115F22">
        <w:t>/</w:t>
      </w:r>
      <w:r w:rsidR="00141EE0">
        <w:t>1</w:t>
      </w:r>
      <w:r w:rsidR="00C35BFF">
        <w:t>1</w:t>
      </w:r>
      <w:r w:rsidR="00115F22" w:rsidRPr="00115F22">
        <w:t>/2022</w:t>
      </w:r>
    </w:p>
    <w:p w:rsidR="00C35BFF" w:rsidRPr="00C35BFF" w:rsidRDefault="00C35BFF" w:rsidP="00C35BFF">
      <w:pPr>
        <w:rPr>
          <w:b/>
          <w:sz w:val="20"/>
          <w:u w:val="single"/>
        </w:rPr>
      </w:pPr>
      <w:bookmarkStart w:id="0" w:name="_Hlk59517899"/>
      <w:r w:rsidRPr="00C35BFF">
        <w:rPr>
          <w:b/>
          <w:sz w:val="20"/>
          <w:u w:val="single"/>
        </w:rPr>
        <w:t>A. Výkony pro vykazování očkování proti onemocnění COVID-19</w:t>
      </w:r>
    </w:p>
    <w:p w:rsidR="00C35BFF" w:rsidRDefault="00C35BFF" w:rsidP="005A4E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20"/>
          <w:szCs w:val="16"/>
        </w:rPr>
      </w:pPr>
    </w:p>
    <w:p w:rsidR="005A4E1E" w:rsidRPr="005A4E1E" w:rsidRDefault="005A4E1E" w:rsidP="005A4E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16"/>
        </w:rPr>
      </w:pPr>
      <w:r w:rsidRPr="005A4E1E">
        <w:rPr>
          <w:rFonts w:asciiTheme="minorHAnsi" w:eastAsia="Calibri" w:hAnsiTheme="minorHAnsi" w:cstheme="minorHAnsi"/>
          <w:sz w:val="20"/>
          <w:szCs w:val="16"/>
        </w:rPr>
        <w:t>V souladu se Strategií očkování proti nemoci COVID -</w:t>
      </w:r>
      <w:r w:rsidR="00115F22" w:rsidRPr="005A4E1E">
        <w:rPr>
          <w:rFonts w:asciiTheme="minorHAnsi" w:eastAsia="Calibri" w:hAnsiTheme="minorHAnsi" w:cstheme="minorHAnsi"/>
          <w:sz w:val="20"/>
          <w:szCs w:val="16"/>
        </w:rPr>
        <w:t>19 </w:t>
      </w:r>
      <w:r w:rsidR="00115F22">
        <w:rPr>
          <w:rFonts w:asciiTheme="minorHAnsi" w:eastAsia="Calibri" w:hAnsiTheme="minorHAnsi" w:cstheme="minorHAnsi"/>
          <w:sz w:val="20"/>
          <w:szCs w:val="16"/>
        </w:rPr>
        <w:t xml:space="preserve">dokument </w:t>
      </w:r>
      <w:hyperlink r:id="rId5" w:history="1">
        <w:r w:rsidR="00115F22" w:rsidRPr="00115F22">
          <w:rPr>
            <w:rStyle w:val="Hypertextovodkaz"/>
            <w:rFonts w:asciiTheme="minorHAnsi" w:eastAsia="Calibri" w:hAnsiTheme="minorHAnsi" w:cstheme="minorHAnsi"/>
            <w:sz w:val="20"/>
            <w:szCs w:val="16"/>
          </w:rPr>
          <w:t>MZ ČR</w:t>
        </w:r>
      </w:hyperlink>
      <w:r w:rsidR="00115F22">
        <w:rPr>
          <w:rFonts w:asciiTheme="minorHAnsi" w:eastAsia="Calibri" w:hAnsiTheme="minorHAnsi" w:cstheme="minorHAnsi"/>
          <w:sz w:val="20"/>
          <w:szCs w:val="16"/>
        </w:rPr>
        <w:t xml:space="preserve"> </w:t>
      </w:r>
      <w:r w:rsidRPr="005A4E1E">
        <w:rPr>
          <w:rFonts w:asciiTheme="minorHAnsi" w:eastAsia="Calibri" w:hAnsiTheme="minorHAnsi" w:cstheme="minorHAnsi"/>
          <w:sz w:val="20"/>
          <w:szCs w:val="16"/>
        </w:rPr>
        <w:t>bude očkování proti onemocnění COVID-19 probíhat v síti</w:t>
      </w:r>
      <w:r w:rsidRPr="005A4E1E">
        <w:rPr>
          <w:rFonts w:asciiTheme="minorHAnsi" w:eastAsia="Calibri" w:hAnsiTheme="minorHAnsi" w:cstheme="minorHAnsi"/>
          <w:b/>
          <w:sz w:val="20"/>
          <w:szCs w:val="16"/>
        </w:rPr>
        <w:t xml:space="preserve"> </w:t>
      </w:r>
      <w:r w:rsidRPr="005A4E1E">
        <w:rPr>
          <w:rFonts w:asciiTheme="minorHAnsi" w:eastAsia="Calibri" w:hAnsiTheme="minorHAnsi" w:cstheme="minorHAnsi"/>
          <w:sz w:val="20"/>
          <w:szCs w:val="16"/>
        </w:rPr>
        <w:t>očkovacích míst</w:t>
      </w:r>
      <w:r w:rsidRPr="005A4E1E">
        <w:rPr>
          <w:rFonts w:asciiTheme="minorHAnsi" w:eastAsia="Calibri" w:hAnsiTheme="minorHAnsi" w:cstheme="minorHAnsi"/>
          <w:b/>
          <w:sz w:val="20"/>
          <w:szCs w:val="16"/>
        </w:rPr>
        <w:t xml:space="preserve"> </w:t>
      </w:r>
      <w:r w:rsidRPr="005A4E1E">
        <w:rPr>
          <w:rFonts w:asciiTheme="minorHAnsi" w:eastAsia="Calibri" w:hAnsiTheme="minorHAnsi" w:cstheme="minorHAnsi"/>
          <w:sz w:val="20"/>
          <w:szCs w:val="16"/>
        </w:rPr>
        <w:t>poskytovatelů zdravotních služeb.</w:t>
      </w:r>
      <w:bookmarkEnd w:id="0"/>
      <w:r w:rsidRPr="005A4E1E">
        <w:rPr>
          <w:rFonts w:asciiTheme="minorHAnsi" w:eastAsia="Calibri" w:hAnsiTheme="minorHAnsi" w:cstheme="minorHAnsi"/>
          <w:sz w:val="20"/>
          <w:szCs w:val="16"/>
        </w:rPr>
        <w:t xml:space="preserve"> </w:t>
      </w:r>
      <w:r w:rsidRPr="005A4E1E">
        <w:rPr>
          <w:rFonts w:asciiTheme="minorHAnsi" w:hAnsiTheme="minorHAnsi" w:cstheme="minorHAnsi"/>
          <w:sz w:val="20"/>
          <w:szCs w:val="16"/>
        </w:rPr>
        <w:t xml:space="preserve">Pro účely vykazování provedeného očkování proti onemocnění COVID-19 je poskytovatelům zdravotních služeb umožněno vykazovat výkony: </w:t>
      </w:r>
    </w:p>
    <w:p w:rsidR="005A4E1E" w:rsidRPr="005A4E1E" w:rsidRDefault="005A4E1E" w:rsidP="005A4E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5A4E1E" w:rsidRPr="00F76F3F" w:rsidRDefault="005A4E1E" w:rsidP="00F76F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F76F3F">
        <w:rPr>
          <w:rFonts w:cstheme="minorHAnsi"/>
          <w:sz w:val="16"/>
          <w:szCs w:val="16"/>
        </w:rPr>
        <w:t xml:space="preserve">Výkony pro očkování prostřednictvím očkovacích látek </w:t>
      </w:r>
      <w:r w:rsidRPr="00F76F3F">
        <w:rPr>
          <w:rFonts w:cstheme="minorHAnsi"/>
          <w:sz w:val="16"/>
          <w:szCs w:val="16"/>
          <w:u w:val="single"/>
        </w:rPr>
        <w:t>dodaných</w:t>
      </w:r>
      <w:r w:rsidRPr="00F76F3F">
        <w:rPr>
          <w:rFonts w:cstheme="minorHAnsi"/>
          <w:sz w:val="16"/>
          <w:szCs w:val="16"/>
        </w:rPr>
        <w:t xml:space="preserve"> prostřednictvím dočasného distributora před datem 9. 8. 2021: </w:t>
      </w:r>
    </w:p>
    <w:p w:rsidR="00F76F3F" w:rsidRPr="00F76F3F" w:rsidRDefault="00F76F3F" w:rsidP="00F76F3F">
      <w:pPr>
        <w:pStyle w:val="Odstavecseseznamem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00839" w:rsidRPr="00125A78" w:rsidRDefault="00900839" w:rsidP="0090083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25A78">
        <w:rPr>
          <w:rFonts w:asciiTheme="minorHAnsi" w:hAnsiTheme="minorHAnsi" w:cstheme="minorHAnsi"/>
          <w:b/>
          <w:sz w:val="16"/>
          <w:szCs w:val="16"/>
        </w:rPr>
        <w:t xml:space="preserve">99930 </w:t>
      </w:r>
      <w:proofErr w:type="gramStart"/>
      <w:r w:rsidRPr="00125A78">
        <w:rPr>
          <w:rFonts w:asciiTheme="minorHAnsi" w:hAnsiTheme="minorHAnsi" w:cstheme="minorHAnsi"/>
          <w:b/>
          <w:sz w:val="16"/>
          <w:szCs w:val="16"/>
        </w:rPr>
        <w:t xml:space="preserve">- </w:t>
      </w:r>
      <w:r w:rsidRPr="00125A78">
        <w:rPr>
          <w:rFonts w:asciiTheme="minorHAnsi" w:hAnsiTheme="minorHAnsi" w:cstheme="minorHAnsi"/>
          <w:b/>
          <w:iCs/>
          <w:sz w:val="16"/>
          <w:szCs w:val="16"/>
        </w:rPr>
        <w:t xml:space="preserve"> COVID</w:t>
      </w:r>
      <w:proofErr w:type="gramEnd"/>
      <w:r w:rsidRPr="00125A78">
        <w:rPr>
          <w:rFonts w:asciiTheme="minorHAnsi" w:hAnsiTheme="minorHAnsi" w:cstheme="minorHAnsi"/>
          <w:b/>
          <w:iCs/>
          <w:sz w:val="16"/>
          <w:szCs w:val="16"/>
        </w:rPr>
        <w:t xml:space="preserve">-19 - OČKOVÁNÍ – BIONTECH/PFIZER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(pozn.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v případě že objednávka a distribuce k poskytovateli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  <w:u w:val="single"/>
        </w:rPr>
        <w:t>neproběhla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prostřednictvím společného distributora – spol. Avenier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a.s.)</w:t>
      </w:r>
    </w:p>
    <w:p w:rsidR="005A4E1E" w:rsidRPr="005A4E1E" w:rsidRDefault="005A4E1E" w:rsidP="005A4E1E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>99933 - COVID-19 – OČKOVÁNÍ – JOHNSON &amp; JOHNSON 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distributor Avenier a.s.</w:t>
      </w:r>
      <w:r w:rsidR="00125A78">
        <w:rPr>
          <w:rFonts w:asciiTheme="minorHAnsi" w:hAnsiTheme="minorHAnsi" w:cstheme="minorHAnsi"/>
          <w:i/>
          <w:sz w:val="16"/>
          <w:szCs w:val="16"/>
        </w:rPr>
        <w:t xml:space="preserve"> očkovací dávka dodána </w:t>
      </w:r>
      <w:r w:rsidR="00125A78" w:rsidRPr="00125A78">
        <w:rPr>
          <w:rFonts w:asciiTheme="minorHAnsi" w:hAnsiTheme="minorHAnsi" w:cstheme="minorHAnsi"/>
          <w:i/>
          <w:sz w:val="16"/>
          <w:szCs w:val="16"/>
          <w:highlight w:val="yellow"/>
        </w:rPr>
        <w:t>před 9.8.2021</w:t>
      </w:r>
      <w:r w:rsidRPr="005A4E1E">
        <w:rPr>
          <w:rFonts w:asciiTheme="minorHAnsi" w:hAnsiTheme="minorHAnsi" w:cstheme="minorHAnsi"/>
          <w:i/>
          <w:sz w:val="16"/>
          <w:szCs w:val="16"/>
        </w:rPr>
        <w:t>)</w:t>
      </w: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5A4E1E" w:rsidRPr="00F76F3F" w:rsidRDefault="005A4E1E" w:rsidP="00F76F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F76F3F">
        <w:rPr>
          <w:rFonts w:cstheme="minorHAnsi"/>
          <w:sz w:val="16"/>
          <w:szCs w:val="16"/>
        </w:rPr>
        <w:t xml:space="preserve">Výkony pro očkování prostřednictvím očkovacích látek </w:t>
      </w:r>
      <w:r w:rsidRPr="00F76F3F">
        <w:rPr>
          <w:rFonts w:cstheme="minorHAnsi"/>
          <w:sz w:val="16"/>
          <w:szCs w:val="16"/>
          <w:u w:val="single"/>
        </w:rPr>
        <w:t>dodaných</w:t>
      </w:r>
      <w:r w:rsidRPr="00F76F3F">
        <w:rPr>
          <w:rFonts w:cstheme="minorHAnsi"/>
          <w:sz w:val="16"/>
          <w:szCs w:val="16"/>
        </w:rPr>
        <w:t xml:space="preserve"> prostřednictvím společného distributora zdravotních pojišťoven a Ministerstva zdravotnictví ČR od data 9. 8. 2021: </w:t>
      </w:r>
    </w:p>
    <w:p w:rsidR="00F76F3F" w:rsidRPr="00F76F3F" w:rsidRDefault="00F76F3F" w:rsidP="00F76F3F">
      <w:pPr>
        <w:pStyle w:val="Odstavecseseznamem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5A4E1E" w:rsidRDefault="005A4E1E" w:rsidP="005A4E1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>99935 - COVID-19 – OČKOVÁNÍ – NOVAVAX – SPOLEČNÝ DISTRIBUTOR</w:t>
      </w:r>
      <w:r w:rsidRPr="005A4E1E">
        <w:rPr>
          <w:rFonts w:asciiTheme="minorHAnsi" w:hAnsiTheme="minorHAnsi" w:cstheme="minorHAnsi"/>
          <w:i/>
          <w:sz w:val="16"/>
          <w:szCs w:val="16"/>
        </w:rPr>
        <w:t xml:space="preserve"> (pozn. Avenier a.s.)</w:t>
      </w:r>
    </w:p>
    <w:p w:rsidR="005A4E1E" w:rsidRPr="00F76F3F" w:rsidRDefault="005A4E1E" w:rsidP="005A4E1E">
      <w:pPr>
        <w:pStyle w:val="Odstavecseseznamem"/>
        <w:numPr>
          <w:ilvl w:val="0"/>
          <w:numId w:val="9"/>
        </w:numPr>
        <w:rPr>
          <w:rFonts w:asciiTheme="minorHAnsi" w:eastAsiaTheme="minorHAnsi" w:hAnsiTheme="minorHAnsi" w:cstheme="minorHAnsi"/>
          <w:b/>
          <w:iCs/>
          <w:sz w:val="16"/>
          <w:szCs w:val="16"/>
        </w:rPr>
      </w:pPr>
      <w:r w:rsidRPr="005A4E1E">
        <w:rPr>
          <w:rFonts w:asciiTheme="minorHAnsi" w:hAnsiTheme="minorHAnsi" w:cstheme="minorHAnsi"/>
          <w:b/>
          <w:iCs/>
          <w:sz w:val="16"/>
          <w:szCs w:val="16"/>
        </w:rPr>
        <w:t xml:space="preserve">99936 - COVID-19 - OČKOVÁNÍ – BIONTECH/PFIZER – SPOLEČNÝ DISTRIBUTOR 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F76F3F" w:rsidRPr="005A4E1E" w:rsidRDefault="00F76F3F" w:rsidP="00F76F3F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 xml:space="preserve">99937 - COVID-19 - OČKOVÁNÍ – MODERNA – SPOLEČNÝ DISTRIBUTOR 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F76F3F" w:rsidRPr="005A4E1E" w:rsidRDefault="00F76F3F" w:rsidP="00F76F3F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 xml:space="preserve">99938 - COVID-19 – OČKOVÁNÍ ASTRA ZENECA – SPOLEČNÝ DISTRIBUTOR 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F76F3F" w:rsidRPr="00C35BFF" w:rsidRDefault="00F76F3F" w:rsidP="00F76F3F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C35BFF">
        <w:rPr>
          <w:rFonts w:asciiTheme="minorHAnsi" w:hAnsiTheme="minorHAnsi" w:cstheme="minorHAnsi"/>
          <w:b/>
          <w:sz w:val="16"/>
          <w:szCs w:val="16"/>
        </w:rPr>
        <w:t xml:space="preserve">99939 - COVID-19 - OČKOVÁNÍ – JOHNSON&amp; JOHNSON – SPOLEČNÝ DISTRIBUTOR </w:t>
      </w:r>
      <w:r w:rsidRPr="00C35BFF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5A4E1E" w:rsidRDefault="005A4E1E" w:rsidP="005A4E1E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i/>
          <w:sz w:val="16"/>
          <w:szCs w:val="16"/>
        </w:rPr>
      </w:pPr>
      <w:bookmarkStart w:id="1" w:name="_Hlk90371037"/>
      <w:r w:rsidRPr="00C35BFF">
        <w:rPr>
          <w:rFonts w:asciiTheme="minorHAnsi" w:hAnsiTheme="minorHAnsi" w:cstheme="minorHAnsi"/>
          <w:b/>
          <w:iCs/>
          <w:sz w:val="16"/>
          <w:szCs w:val="16"/>
        </w:rPr>
        <w:t xml:space="preserve">99940 - COVID-19 - OČKOVÁNÍ – BIONTECH/PFIZER – DĚTI </w:t>
      </w:r>
      <w:r w:rsidR="00141EE0" w:rsidRPr="00C35BFF">
        <w:rPr>
          <w:rFonts w:asciiTheme="minorHAnsi" w:hAnsiTheme="minorHAnsi" w:cstheme="minorHAnsi"/>
          <w:b/>
          <w:iCs/>
          <w:sz w:val="16"/>
          <w:szCs w:val="16"/>
        </w:rPr>
        <w:t xml:space="preserve">6 měsíců </w:t>
      </w:r>
      <w:r w:rsidRPr="00C35BFF">
        <w:rPr>
          <w:rFonts w:asciiTheme="minorHAnsi" w:hAnsiTheme="minorHAnsi" w:cstheme="minorHAnsi"/>
          <w:b/>
          <w:iCs/>
          <w:sz w:val="16"/>
          <w:szCs w:val="16"/>
        </w:rPr>
        <w:t>-11 LET</w:t>
      </w:r>
      <w:r w:rsidR="006127CC" w:rsidRPr="00C35BFF">
        <w:rPr>
          <w:rFonts w:asciiTheme="minorHAnsi" w:hAnsiTheme="minorHAnsi" w:cstheme="minorHAnsi"/>
          <w:b/>
          <w:iCs/>
          <w:sz w:val="16"/>
          <w:szCs w:val="16"/>
        </w:rPr>
        <w:t xml:space="preserve"> </w:t>
      </w:r>
      <w:r w:rsidR="004C1F7F" w:rsidRPr="00C35BFF">
        <w:rPr>
          <w:rFonts w:asciiTheme="minorHAnsi" w:hAnsiTheme="minorHAnsi" w:cstheme="minorHAnsi"/>
          <w:b/>
          <w:iCs/>
          <w:sz w:val="16"/>
          <w:szCs w:val="16"/>
        </w:rPr>
        <w:t>(a</w:t>
      </w:r>
      <w:r w:rsidR="00141EE0" w:rsidRPr="00C35BFF">
        <w:rPr>
          <w:rFonts w:asciiTheme="minorHAnsi" w:hAnsiTheme="minorHAnsi" w:cstheme="minorHAnsi"/>
          <w:b/>
          <w:iCs/>
          <w:sz w:val="16"/>
          <w:szCs w:val="16"/>
        </w:rPr>
        <w:t xml:space="preserve"> 364 dny)</w:t>
      </w:r>
      <w:r w:rsidRPr="00C35BFF">
        <w:rPr>
          <w:rFonts w:asciiTheme="minorHAnsi" w:hAnsiTheme="minorHAnsi" w:cstheme="minorHAnsi"/>
          <w:b/>
          <w:iCs/>
          <w:sz w:val="16"/>
          <w:szCs w:val="16"/>
        </w:rPr>
        <w:t xml:space="preserve"> – SPOLEČNÝ DISTRIBUTOR </w:t>
      </w:r>
      <w:r w:rsidRPr="00C35BFF">
        <w:rPr>
          <w:rFonts w:asciiTheme="minorHAnsi" w:hAnsiTheme="minorHAnsi" w:cstheme="minorHAnsi"/>
          <w:i/>
          <w:sz w:val="16"/>
          <w:szCs w:val="16"/>
        </w:rPr>
        <w:t>(pozn. Avenier a.s.)</w:t>
      </w:r>
      <w:r w:rsidR="00C35BFF" w:rsidRPr="00C35BFF">
        <w:t xml:space="preserve"> </w:t>
      </w:r>
      <w:r w:rsidR="00C35BFF" w:rsidRPr="00C35BFF">
        <w:rPr>
          <w:rFonts w:asciiTheme="minorHAnsi" w:hAnsiTheme="minorHAnsi" w:cstheme="minorHAnsi"/>
          <w:i/>
          <w:sz w:val="16"/>
          <w:szCs w:val="16"/>
        </w:rPr>
        <w:t>Vzhledem ke schválení vakcíny spol. BIONTECH/PFIZER Výborem pro humánní léčivé přípravky Evropské agentury pro léčivé přípravky (EMA) a Evropskou komisí i pro děti ve věku 6 měsíců až 4 roky, bude aplikace této vakcíny vykazována VZP výkonem 99940, jehož název byl s ohledem na tuto skutečnost upraven</w:t>
      </w:r>
    </w:p>
    <w:p w:rsidR="006B5941" w:rsidRDefault="00C35BFF" w:rsidP="006B5941">
      <w:pPr>
        <w:pStyle w:val="Textpoznpodarou"/>
        <w:numPr>
          <w:ilvl w:val="0"/>
          <w:numId w:val="9"/>
        </w:numPr>
        <w:jc w:val="both"/>
      </w:pPr>
      <w:r w:rsidRPr="00C35BFF">
        <w:rPr>
          <w:rFonts w:asciiTheme="minorHAnsi" w:hAnsiTheme="minorHAnsi" w:cstheme="minorHAnsi"/>
          <w:b/>
          <w:iCs/>
          <w:sz w:val="16"/>
          <w:szCs w:val="16"/>
          <w:highlight w:val="yellow"/>
        </w:rPr>
        <w:t>99941 - (VZP) COVID-19 - OČKOVÁNÍ – SANOFI – SPOLEČNÝ DISTRIBUTOR</w:t>
      </w:r>
      <w:r w:rsidR="006B5941">
        <w:rPr>
          <w:rFonts w:asciiTheme="minorHAnsi" w:hAnsiTheme="minorHAnsi" w:cstheme="minorHAnsi"/>
          <w:b/>
          <w:iCs/>
          <w:sz w:val="16"/>
          <w:szCs w:val="16"/>
          <w:highlight w:val="yellow"/>
        </w:rPr>
        <w:t xml:space="preserve"> </w:t>
      </w:r>
      <w:proofErr w:type="gramStart"/>
      <w:r w:rsidR="006B5941">
        <w:rPr>
          <w:rFonts w:asciiTheme="minorHAnsi" w:hAnsiTheme="minorHAnsi" w:cstheme="minorHAnsi"/>
          <w:b/>
          <w:iCs/>
          <w:sz w:val="16"/>
          <w:szCs w:val="16"/>
          <w:highlight w:val="yellow"/>
        </w:rPr>
        <w:t xml:space="preserve">(  </w:t>
      </w:r>
      <w:r w:rsidR="006B5941" w:rsidRPr="002637A3">
        <w:rPr>
          <w:highlight w:val="yellow"/>
        </w:rPr>
        <w:t>Výkon</w:t>
      </w:r>
      <w:proofErr w:type="gramEnd"/>
      <w:r w:rsidR="006B5941" w:rsidRPr="002637A3">
        <w:rPr>
          <w:highlight w:val="yellow"/>
        </w:rPr>
        <w:t xml:space="preserve"> 99941 bude automaticky (bez žádosti poskytovatele zdravotních služeb) nasmlouván na pracoviště odb. 961/962; v případě ostatních odborností bude nasmlouván na základě žádosti poskytovatele zaslané na </w:t>
      </w:r>
      <w:r w:rsidR="006B5941">
        <w:rPr>
          <w:highlight w:val="yellow"/>
        </w:rPr>
        <w:t>ZPŠ</w:t>
      </w:r>
      <w:r w:rsidR="006B5941">
        <w:t xml:space="preserve"> </w:t>
      </w:r>
    </w:p>
    <w:p w:rsidR="00C35BFF" w:rsidRPr="006B5941" w:rsidRDefault="00C35BFF" w:rsidP="006B5941">
      <w:pPr>
        <w:rPr>
          <w:rFonts w:cstheme="minorHAnsi"/>
          <w:b/>
          <w:iCs/>
          <w:sz w:val="16"/>
          <w:szCs w:val="16"/>
          <w:highlight w:val="yellow"/>
        </w:rPr>
      </w:pPr>
    </w:p>
    <w:p w:rsidR="00F76F3F" w:rsidRPr="00F76F3F" w:rsidRDefault="00F76F3F" w:rsidP="00F76F3F">
      <w:pPr>
        <w:pStyle w:val="Odstavecseseznamem"/>
        <w:rPr>
          <w:rFonts w:asciiTheme="minorHAnsi" w:eastAsiaTheme="minorHAnsi" w:hAnsiTheme="minorHAnsi" w:cstheme="minorHAnsi"/>
          <w:b/>
          <w:iCs/>
          <w:sz w:val="16"/>
          <w:szCs w:val="16"/>
        </w:rPr>
      </w:pPr>
    </w:p>
    <w:p w:rsidR="00F76F3F" w:rsidRPr="00F76F3F" w:rsidRDefault="00F76F3F" w:rsidP="00F76F3F">
      <w:pPr>
        <w:pStyle w:val="Odstavecseseznamem"/>
        <w:ind w:left="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F76F3F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Pozn.: </w:t>
      </w:r>
      <w:r w:rsidRPr="00F76F3F">
        <w:rPr>
          <w:rFonts w:asciiTheme="minorHAnsi" w:hAnsiTheme="minorHAnsi" w:cstheme="minorHAnsi"/>
          <w:bCs/>
          <w:i/>
          <w:sz w:val="16"/>
          <w:szCs w:val="16"/>
        </w:rPr>
        <w:t xml:space="preserve">použití </w:t>
      </w:r>
      <w:r w:rsidRPr="00F76F3F">
        <w:rPr>
          <w:rFonts w:asciiTheme="minorHAnsi" w:hAnsiTheme="minorHAnsi" w:cstheme="minorHAnsi"/>
          <w:b/>
          <w:bCs/>
          <w:i/>
          <w:sz w:val="16"/>
          <w:szCs w:val="16"/>
        </w:rPr>
        <w:t>bivalentních vakcín</w:t>
      </w:r>
      <w:r w:rsidRPr="00F76F3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</w:p>
    <w:p w:rsidR="00125A78" w:rsidRPr="00141EE0" w:rsidRDefault="00125A78" w:rsidP="00125A78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25A78">
        <w:rPr>
          <w:rFonts w:asciiTheme="minorHAnsi" w:hAnsiTheme="minorHAnsi" w:cstheme="minorHAnsi"/>
          <w:i/>
          <w:sz w:val="16"/>
          <w:szCs w:val="16"/>
        </w:rPr>
        <w:t>Comirnaty Original/Omicron BA.1</w:t>
      </w:r>
      <w:r w:rsidRPr="00141EE0">
        <w:rPr>
          <w:rFonts w:asciiTheme="minorHAnsi" w:hAnsiTheme="minorHAnsi" w:cstheme="minorHAnsi"/>
          <w:i/>
          <w:sz w:val="16"/>
          <w:szCs w:val="16"/>
        </w:rPr>
        <w:t>, Comirnaty Original/Omicron BA. 4-5, ev. další varianty vakcíny společnosti</w:t>
      </w:r>
      <w:r w:rsidRPr="00141EE0">
        <w:rPr>
          <w:rFonts w:asciiTheme="minorHAnsi" w:hAnsiTheme="minorHAnsi" w:cstheme="minorHAnsi"/>
          <w:b/>
          <w:iCs/>
          <w:sz w:val="16"/>
          <w:szCs w:val="16"/>
        </w:rPr>
        <w:t xml:space="preserve"> </w:t>
      </w:r>
      <w:r w:rsidRPr="00141EE0">
        <w:rPr>
          <w:rFonts w:asciiTheme="minorHAnsi" w:hAnsiTheme="minorHAnsi" w:cstheme="minorHAnsi"/>
          <w:i/>
          <w:iCs/>
          <w:sz w:val="16"/>
          <w:szCs w:val="16"/>
        </w:rPr>
        <w:t>BIONTECH/PFIZER</w:t>
      </w:r>
      <w:r w:rsidRPr="00141EE0">
        <w:rPr>
          <w:rFonts w:asciiTheme="minorHAnsi" w:hAnsiTheme="minorHAnsi" w:cstheme="minorHAnsi"/>
          <w:i/>
          <w:sz w:val="16"/>
          <w:szCs w:val="16"/>
        </w:rPr>
        <w:t xml:space="preserve"> se vykazují výkonem </w:t>
      </w:r>
      <w:r w:rsidRPr="006127CC">
        <w:rPr>
          <w:rFonts w:asciiTheme="minorHAnsi" w:hAnsiTheme="minorHAnsi" w:cstheme="minorHAnsi"/>
          <w:i/>
          <w:sz w:val="16"/>
          <w:szCs w:val="16"/>
        </w:rPr>
        <w:t xml:space="preserve">99936 - COVID-19 - OČKOVÁNÍ – BIONTECH/PFIZER – SPOLEČNÝ </w:t>
      </w:r>
      <w:proofErr w:type="gramStart"/>
      <w:r w:rsidRPr="006B5941">
        <w:rPr>
          <w:rFonts w:asciiTheme="minorHAnsi" w:hAnsiTheme="minorHAnsi" w:cstheme="minorHAnsi"/>
          <w:i/>
          <w:sz w:val="16"/>
          <w:szCs w:val="16"/>
        </w:rPr>
        <w:t>DISTRIBUTOR</w:t>
      </w:r>
      <w:r w:rsidR="006127CC" w:rsidRPr="006B5941">
        <w:rPr>
          <w:rFonts w:asciiTheme="minorHAnsi" w:hAnsiTheme="minorHAnsi" w:cstheme="minorHAnsi"/>
          <w:i/>
          <w:sz w:val="16"/>
          <w:szCs w:val="16"/>
        </w:rPr>
        <w:t xml:space="preserve"> ,</w:t>
      </w:r>
      <w:proofErr w:type="gramEnd"/>
      <w:r w:rsidR="006127CC" w:rsidRPr="006B5941">
        <w:rPr>
          <w:rFonts w:asciiTheme="minorHAnsi" w:hAnsiTheme="minorHAnsi" w:cstheme="minorHAnsi"/>
          <w:i/>
          <w:sz w:val="16"/>
          <w:szCs w:val="16"/>
        </w:rPr>
        <w:t xml:space="preserve"> ev. výkonem 99940 - COVID-19 - OČKOVÁNÍ – BIONTECH/PFIZER – DĚTI od 6 měsíců do 11 let věku (11 let a 364 dny) - SPOLEČNÝ DISTRIBUTOR</w:t>
      </w:r>
    </w:p>
    <w:p w:rsidR="00125A78" w:rsidRPr="00141EE0" w:rsidRDefault="00125A78" w:rsidP="00125A78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41EE0">
        <w:rPr>
          <w:rFonts w:asciiTheme="minorHAnsi" w:hAnsiTheme="minorHAnsi" w:cstheme="minorHAnsi"/>
          <w:i/>
          <w:sz w:val="16"/>
          <w:szCs w:val="16"/>
        </w:rPr>
        <w:t>Comirnaty Original/Omicron BA., Comirnaty Original/Omicron BA. 4-5, ev. další varianty vakcíny společnosti</w:t>
      </w:r>
      <w:r w:rsidRPr="00141EE0">
        <w:rPr>
          <w:rFonts w:asciiTheme="minorHAnsi" w:hAnsiTheme="minorHAnsi" w:cstheme="minorHAnsi"/>
          <w:b/>
          <w:iCs/>
          <w:sz w:val="16"/>
          <w:szCs w:val="16"/>
        </w:rPr>
        <w:t xml:space="preserve"> </w:t>
      </w:r>
      <w:r w:rsidRPr="00141EE0">
        <w:rPr>
          <w:rFonts w:asciiTheme="minorHAnsi" w:hAnsiTheme="minorHAnsi" w:cstheme="minorHAnsi"/>
          <w:i/>
          <w:iCs/>
          <w:sz w:val="16"/>
          <w:szCs w:val="16"/>
        </w:rPr>
        <w:t>BIONTECH/PFIZER</w:t>
      </w:r>
      <w:r w:rsidRPr="00141EE0">
        <w:rPr>
          <w:rFonts w:asciiTheme="minorHAnsi" w:hAnsiTheme="minorHAnsi" w:cstheme="minorHAnsi"/>
          <w:i/>
          <w:sz w:val="16"/>
          <w:szCs w:val="16"/>
        </w:rPr>
        <w:t xml:space="preserve"> se vykazují výkonem </w:t>
      </w:r>
      <w:r w:rsidRPr="00141EE0">
        <w:rPr>
          <w:rFonts w:asciiTheme="minorHAnsi" w:hAnsiTheme="minorHAnsi" w:cstheme="minorHAnsi"/>
          <w:i/>
          <w:iCs/>
          <w:sz w:val="16"/>
          <w:szCs w:val="16"/>
        </w:rPr>
        <w:t>99930 - COVID-19 - OČKOVÁNÍ – BIONTECH/PFIZER v případě, že objednávka a distribuce k poskytovateli</w:t>
      </w:r>
      <w:r w:rsidRPr="00141EE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41EE0">
        <w:rPr>
          <w:rFonts w:asciiTheme="minorHAnsi" w:hAnsiTheme="minorHAnsi" w:cstheme="minorHAnsi"/>
          <w:b/>
          <w:i/>
          <w:iCs/>
          <w:sz w:val="16"/>
          <w:szCs w:val="16"/>
          <w:u w:val="single"/>
        </w:rPr>
        <w:t>neproběhla</w:t>
      </w:r>
      <w:r w:rsidRPr="00141EE0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41EE0">
        <w:rPr>
          <w:rFonts w:asciiTheme="minorHAnsi" w:hAnsiTheme="minorHAnsi" w:cstheme="minorHAnsi"/>
          <w:i/>
          <w:iCs/>
          <w:sz w:val="16"/>
          <w:szCs w:val="16"/>
        </w:rPr>
        <w:t>prostřednictvím společného distributora – spol. Avenier a.s.)</w:t>
      </w:r>
    </w:p>
    <w:p w:rsidR="00125A78" w:rsidRPr="009E0CFE" w:rsidRDefault="00125A78" w:rsidP="009E0CF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41EE0">
        <w:rPr>
          <w:rFonts w:asciiTheme="minorHAnsi" w:hAnsiTheme="minorHAnsi" w:cstheme="minorHAnsi"/>
          <w:i/>
          <w:sz w:val="16"/>
          <w:szCs w:val="16"/>
        </w:rPr>
        <w:t>Spikevax bivalent Original/Omicron BA.1</w:t>
      </w:r>
      <w:r w:rsidRPr="00125A78">
        <w:rPr>
          <w:rFonts w:asciiTheme="minorHAnsi" w:hAnsiTheme="minorHAnsi" w:cstheme="minorHAnsi"/>
          <w:i/>
          <w:sz w:val="16"/>
          <w:szCs w:val="16"/>
        </w:rPr>
        <w:t>.</w:t>
      </w:r>
      <w:r w:rsidR="006B5941">
        <w:rPr>
          <w:rFonts w:asciiTheme="minorHAnsi" w:hAnsiTheme="minorHAnsi" w:cstheme="minorHAnsi"/>
          <w:i/>
          <w:sz w:val="16"/>
          <w:szCs w:val="16"/>
        </w:rPr>
        <w:t>,</w:t>
      </w:r>
      <w:r w:rsidR="006B5941" w:rsidRPr="006B594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B5941" w:rsidRPr="006B5941">
        <w:rPr>
          <w:rFonts w:asciiTheme="minorHAnsi" w:hAnsiTheme="minorHAnsi" w:cstheme="minorHAnsi"/>
          <w:i/>
          <w:sz w:val="16"/>
          <w:szCs w:val="16"/>
          <w:highlight w:val="yellow"/>
        </w:rPr>
        <w:t>Spikevax bivalent Original/Omicron BA.4-5</w:t>
      </w:r>
      <w:r w:rsidRPr="00125A78">
        <w:rPr>
          <w:rFonts w:asciiTheme="minorHAnsi" w:hAnsiTheme="minorHAnsi" w:cstheme="minorHAnsi"/>
          <w:i/>
          <w:sz w:val="16"/>
          <w:szCs w:val="16"/>
        </w:rPr>
        <w:t xml:space="preserve"> se vykazuje výkonem 99937 -</w:t>
      </w:r>
      <w:r w:rsidR="009E0CF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E0CFE">
        <w:rPr>
          <w:rFonts w:cstheme="minorHAnsi"/>
          <w:i/>
          <w:sz w:val="16"/>
          <w:szCs w:val="16"/>
        </w:rPr>
        <w:t>COVID-19 - OČKOVÁNÍ – MODERNA – SPOLEČNÝ DISTRIBUTOR</w:t>
      </w:r>
    </w:p>
    <w:p w:rsidR="00F76F3F" w:rsidRPr="00125A78" w:rsidRDefault="00F76F3F" w:rsidP="00125A78">
      <w:pPr>
        <w:ind w:left="360"/>
        <w:jc w:val="both"/>
        <w:rPr>
          <w:rFonts w:cstheme="minorHAnsi"/>
          <w:i/>
          <w:sz w:val="16"/>
          <w:szCs w:val="16"/>
        </w:rPr>
      </w:pPr>
    </w:p>
    <w:p w:rsidR="00587FA0" w:rsidRPr="00587FA0" w:rsidRDefault="00587FA0" w:rsidP="00587FA0">
      <w:pPr>
        <w:pStyle w:val="Odstavecseseznamem"/>
        <w:spacing w:before="120" w:after="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587FA0">
        <w:rPr>
          <w:rFonts w:asciiTheme="minorHAnsi" w:hAnsiTheme="minorHAnsi" w:cstheme="minorHAnsi"/>
          <w:sz w:val="16"/>
          <w:szCs w:val="16"/>
        </w:rPr>
        <w:t>Pro všechny výše uvedené zdravotní výkony platí následující podmínky:</w:t>
      </w:r>
    </w:p>
    <w:p w:rsidR="00587FA0" w:rsidRPr="00587FA0" w:rsidRDefault="00587FA0" w:rsidP="00587FA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  <w:u w:val="single"/>
        </w:rPr>
        <w:t>ODBORNOST</w:t>
      </w:r>
      <w:r w:rsidRPr="00587FA0">
        <w:rPr>
          <w:rFonts w:cstheme="minorHAnsi"/>
          <w:sz w:val="16"/>
          <w:szCs w:val="16"/>
        </w:rPr>
        <w:t>: 999</w:t>
      </w:r>
    </w:p>
    <w:p w:rsidR="00587FA0" w:rsidRPr="00587FA0" w:rsidRDefault="00587FA0" w:rsidP="00587FA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  <w:u w:val="single"/>
        </w:rPr>
        <w:t>OHODNOCENÍ:</w:t>
      </w:r>
      <w:r w:rsidRPr="00587FA0">
        <w:rPr>
          <w:rFonts w:cstheme="minorHAnsi"/>
          <w:sz w:val="16"/>
          <w:szCs w:val="16"/>
        </w:rPr>
        <w:t xml:space="preserve"> 209 bodů vč. režie, HB =1,28 Kč, tj.: jednotná úhrada 267,52 Kč </w:t>
      </w:r>
    </w:p>
    <w:p w:rsidR="00587FA0" w:rsidRPr="00587FA0" w:rsidRDefault="00587FA0" w:rsidP="00587FA0">
      <w:pPr>
        <w:spacing w:after="0" w:line="240" w:lineRule="auto"/>
        <w:ind w:right="567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  <w:u w:val="single"/>
        </w:rPr>
        <w:t>FREKVENCE:</w:t>
      </w:r>
      <w:r w:rsidRPr="00587FA0">
        <w:rPr>
          <w:rFonts w:cstheme="minorHAnsi"/>
          <w:sz w:val="16"/>
          <w:szCs w:val="16"/>
        </w:rPr>
        <w:t xml:space="preserve"> 1/den, 2/1 rok; </w:t>
      </w:r>
      <w:bookmarkStart w:id="2" w:name="_Hlk85694848"/>
      <w:r w:rsidRPr="00587FA0">
        <w:rPr>
          <w:rFonts w:cstheme="minorHAnsi"/>
          <w:sz w:val="16"/>
          <w:szCs w:val="16"/>
        </w:rPr>
        <w:t xml:space="preserve">v případě výkonů pro aplikaci očkovací látky </w:t>
      </w:r>
      <w:r w:rsidRPr="00587FA0">
        <w:rPr>
          <w:rFonts w:cstheme="minorHAnsi"/>
          <w:iCs/>
          <w:sz w:val="16"/>
          <w:szCs w:val="16"/>
        </w:rPr>
        <w:t xml:space="preserve">BIONTECH/PFIZER (Comirnaty) a </w:t>
      </w:r>
      <w:r w:rsidRPr="00587FA0">
        <w:rPr>
          <w:rFonts w:cstheme="minorHAnsi"/>
          <w:sz w:val="16"/>
          <w:szCs w:val="16"/>
        </w:rPr>
        <w:t>MODERNA (Spikevax) je frekvence 4/1 rok</w:t>
      </w:r>
    </w:p>
    <w:bookmarkEnd w:id="2"/>
    <w:p w:rsidR="00587FA0" w:rsidRPr="00587FA0" w:rsidRDefault="00587FA0" w:rsidP="00587FA0">
      <w:pPr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  <w:u w:val="single"/>
        </w:rPr>
        <w:t>PODMÍNKY</w:t>
      </w:r>
      <w:r w:rsidRPr="00587FA0">
        <w:rPr>
          <w:rFonts w:cstheme="minorHAnsi"/>
          <w:sz w:val="16"/>
          <w:szCs w:val="16"/>
        </w:rPr>
        <w:t>:</w:t>
      </w:r>
      <w:r w:rsidRPr="00587FA0">
        <w:rPr>
          <w:rFonts w:cstheme="minorHAnsi"/>
          <w:b/>
          <w:i/>
          <w:sz w:val="16"/>
          <w:szCs w:val="16"/>
        </w:rPr>
        <w:t xml:space="preserve"> </w:t>
      </w:r>
      <w:r w:rsidRPr="00587FA0">
        <w:rPr>
          <w:rFonts w:cstheme="minorHAnsi"/>
          <w:sz w:val="16"/>
          <w:szCs w:val="16"/>
        </w:rPr>
        <w:t>-</w:t>
      </w:r>
      <w:r w:rsidR="00921162">
        <w:rPr>
          <w:rFonts w:cstheme="minorHAnsi"/>
          <w:sz w:val="16"/>
          <w:szCs w:val="16"/>
        </w:rPr>
        <w:t xml:space="preserve"> </w:t>
      </w:r>
      <w:r w:rsidRPr="00587FA0">
        <w:rPr>
          <w:rFonts w:cstheme="minorHAnsi"/>
          <w:sz w:val="16"/>
          <w:szCs w:val="16"/>
        </w:rPr>
        <w:t>výkon obsahuje kompletní činnosti realizované v rámci očkování proti COVID-19, s výkonem se již nevykazuje žádný jiný výkon,</w:t>
      </w:r>
      <w:r w:rsidRPr="00587FA0">
        <w:rPr>
          <w:rFonts w:cstheme="minorHAnsi"/>
          <w:bCs/>
          <w:sz w:val="16"/>
          <w:szCs w:val="16"/>
        </w:rPr>
        <w:t xml:space="preserve"> není-li v příslušných </w:t>
      </w:r>
      <w:r>
        <w:rPr>
          <w:rFonts w:cstheme="minorHAnsi"/>
          <w:bCs/>
          <w:sz w:val="16"/>
          <w:szCs w:val="16"/>
        </w:rPr>
        <w:t>o</w:t>
      </w:r>
      <w:r w:rsidRPr="00587FA0">
        <w:rPr>
          <w:rFonts w:cstheme="minorHAnsi"/>
          <w:bCs/>
          <w:sz w:val="16"/>
          <w:szCs w:val="16"/>
        </w:rPr>
        <w:t xml:space="preserve">rganizačních opatřeních </w:t>
      </w:r>
      <w:r>
        <w:rPr>
          <w:rFonts w:cstheme="minorHAnsi"/>
          <w:bCs/>
          <w:sz w:val="16"/>
          <w:szCs w:val="16"/>
        </w:rPr>
        <w:t>ZPŠ</w:t>
      </w:r>
      <w:r w:rsidRPr="00587FA0">
        <w:rPr>
          <w:rFonts w:cstheme="minorHAnsi"/>
          <w:bCs/>
          <w:sz w:val="16"/>
          <w:szCs w:val="16"/>
        </w:rPr>
        <w:t xml:space="preserve"> uvedeno jinak. </w:t>
      </w:r>
    </w:p>
    <w:p w:rsidR="00587FA0" w:rsidRPr="00587FA0" w:rsidRDefault="00587FA0" w:rsidP="00587FA0">
      <w:pPr>
        <w:spacing w:before="120"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bCs/>
          <w:sz w:val="16"/>
          <w:szCs w:val="16"/>
          <w:shd w:val="clear" w:color="auto" w:fill="FFFFFF"/>
        </w:rPr>
        <w:t xml:space="preserve">Výkony </w:t>
      </w:r>
      <w:r w:rsidRPr="00587FA0">
        <w:rPr>
          <w:rFonts w:cstheme="minorHAnsi"/>
          <w:sz w:val="16"/>
          <w:szCs w:val="16"/>
        </w:rPr>
        <w:t xml:space="preserve">obsahují kompletní činnosti realizované v rámci očkování proti COVID-19, kterými jsou: 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odběr anamnézy před aplikací očkovací látky, k vyloučení možné kontraindikace očkování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seznámení pacienta s očkováním-důvody, smysl, průběh, případné možné vedlejší reakce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skladování očkovací látky při nutnosti dodržení tzv. chladového řetězce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příprava očkovací látky dle postupu doporučeného výrobcem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vlastní aplikace očkovací látky, desinfekce místa vpichu, po aplikaci přelepení místa vpichu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zapsání očkování do dokumentace s vyznačením data, typu očkovací látky a čísla šarže aplikované látky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krátkodobý dozor nad zdravotním stavem pacienta po aplikaci očkování vč. kontroly stavu pacienta (možné okamžité reakce s nutností léčebného zásahu)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ve výkonu jsou zakalkulovány materiálové náklady (např. injekční stříkačka, jehla)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administrativa spojená s provedeným očkováním, včetně zadání údajů do ISIN a vystavení certifikátu o provedeném očkování</w:t>
      </w:r>
    </w:p>
    <w:p w:rsidR="00587FA0" w:rsidRPr="00587FA0" w:rsidRDefault="00587FA0" w:rsidP="00587FA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587FA0" w:rsidRPr="00587FA0" w:rsidRDefault="00587FA0" w:rsidP="00587FA0">
      <w:pPr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 xml:space="preserve">Podmínkou úhrady výkonů očkování je zadání údajů o každém provedeném očkování do Informačního systému infekčních nemocí (ISIN), modulu Pacienti COVID-19, a </w:t>
      </w:r>
      <w:r w:rsidRPr="00587FA0">
        <w:rPr>
          <w:rFonts w:cstheme="minorHAnsi"/>
          <w:b/>
          <w:sz w:val="16"/>
          <w:szCs w:val="16"/>
        </w:rPr>
        <w:t>to nejpozději do konce nejbližšího pracovního dne následujícího po dni, v němž očkování poskytovatel provedl</w:t>
      </w:r>
      <w:r w:rsidRPr="00587FA0">
        <w:rPr>
          <w:rFonts w:cstheme="minorHAnsi"/>
          <w:sz w:val="16"/>
          <w:szCs w:val="16"/>
        </w:rPr>
        <w:t xml:space="preserve">. </w:t>
      </w:r>
    </w:p>
    <w:p w:rsidR="00587FA0" w:rsidRPr="00F76F3F" w:rsidRDefault="00587FA0" w:rsidP="00587FA0">
      <w:pPr>
        <w:pStyle w:val="Odstavecseseznamem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F76F3F" w:rsidRPr="00F76F3F" w:rsidRDefault="00F76F3F" w:rsidP="00F76F3F">
      <w:pPr>
        <w:rPr>
          <w:rFonts w:cstheme="minorHAnsi"/>
          <w:b/>
          <w:iCs/>
          <w:sz w:val="16"/>
          <w:szCs w:val="16"/>
        </w:rPr>
      </w:pPr>
    </w:p>
    <w:bookmarkEnd w:id="1"/>
    <w:p w:rsidR="005A4E1E" w:rsidRPr="005A4E1E" w:rsidRDefault="005A4E1E" w:rsidP="005A4E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5A4E1E" w:rsidRPr="00C51475" w:rsidRDefault="006B5941" w:rsidP="005A4E1E">
      <w:pPr>
        <w:jc w:val="both"/>
        <w:rPr>
          <w:rFonts w:cstheme="minorHAnsi"/>
          <w:b/>
          <w:sz w:val="20"/>
          <w:szCs w:val="16"/>
          <w:u w:val="single"/>
        </w:rPr>
      </w:pPr>
      <w:r>
        <w:rPr>
          <w:rFonts w:cstheme="minorHAnsi"/>
          <w:b/>
          <w:sz w:val="20"/>
          <w:szCs w:val="16"/>
          <w:u w:val="single"/>
        </w:rPr>
        <w:t>B</w:t>
      </w:r>
      <w:r w:rsidR="005A4E1E" w:rsidRPr="00C51475">
        <w:rPr>
          <w:rFonts w:cstheme="minorHAnsi"/>
          <w:b/>
          <w:sz w:val="20"/>
          <w:szCs w:val="16"/>
          <w:u w:val="single"/>
        </w:rPr>
        <w:t>. Síť poskytovatelů realizujících očkování proti onemocnění COVID-19</w:t>
      </w: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 xml:space="preserve">Očkování proti onemocnění COVID-19 bude prováděno v síti </w:t>
      </w:r>
      <w:r w:rsidRPr="005A4E1E">
        <w:rPr>
          <w:rFonts w:cstheme="minorHAnsi"/>
          <w:b/>
          <w:sz w:val="16"/>
          <w:szCs w:val="16"/>
        </w:rPr>
        <w:t>očkovacích míst</w:t>
      </w:r>
      <w:r w:rsidRPr="005A4E1E">
        <w:rPr>
          <w:rFonts w:cstheme="minorHAnsi"/>
          <w:sz w:val="16"/>
          <w:szCs w:val="16"/>
        </w:rPr>
        <w:t xml:space="preserve"> poskytovatelů zdravotních služeb, a to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očkovacím místem - </w:t>
      </w:r>
      <w:r w:rsidRPr="005A4E1E">
        <w:rPr>
          <w:rFonts w:asciiTheme="minorHAnsi" w:hAnsiTheme="minorHAnsi" w:cstheme="minorHAnsi"/>
          <w:b/>
          <w:sz w:val="16"/>
          <w:szCs w:val="16"/>
        </w:rPr>
        <w:t>odb. 961</w:t>
      </w:r>
      <w:r w:rsidRPr="005A4E1E">
        <w:rPr>
          <w:rFonts w:asciiTheme="minorHAnsi" w:hAnsiTheme="minorHAnsi" w:cstheme="minorHAnsi"/>
          <w:sz w:val="16"/>
          <w:szCs w:val="16"/>
        </w:rPr>
        <w:t xml:space="preserve"> – vakcinační centrum COVID-19 I. typu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očkovacím místem - </w:t>
      </w:r>
      <w:r w:rsidRPr="005A4E1E">
        <w:rPr>
          <w:rFonts w:asciiTheme="minorHAnsi" w:hAnsiTheme="minorHAnsi" w:cstheme="minorHAnsi"/>
          <w:b/>
          <w:sz w:val="16"/>
          <w:szCs w:val="16"/>
        </w:rPr>
        <w:t>odb. 962</w:t>
      </w:r>
      <w:r w:rsidRPr="005A4E1E">
        <w:rPr>
          <w:rFonts w:asciiTheme="minorHAnsi" w:hAnsiTheme="minorHAnsi" w:cstheme="minorHAnsi"/>
          <w:sz w:val="16"/>
          <w:szCs w:val="16"/>
        </w:rPr>
        <w:t xml:space="preserve"> – vakcinační centrum COVID-19 II. typu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smluvními poskytovateli v odbornosti všeobecný praktický lékař </w:t>
      </w:r>
      <w:r w:rsidRPr="005A4E1E">
        <w:rPr>
          <w:rFonts w:asciiTheme="minorHAnsi" w:hAnsiTheme="minorHAnsi" w:cstheme="minorHAnsi"/>
          <w:b/>
          <w:sz w:val="16"/>
          <w:szCs w:val="16"/>
        </w:rPr>
        <w:t>(odb. 001)</w:t>
      </w:r>
      <w:r w:rsidRPr="005A4E1E">
        <w:rPr>
          <w:rFonts w:asciiTheme="minorHAnsi" w:hAnsiTheme="minorHAnsi" w:cstheme="minorHAnsi"/>
          <w:sz w:val="16"/>
          <w:szCs w:val="16"/>
        </w:rPr>
        <w:t xml:space="preserve"> a praktický lékař pro děti a dorost </w:t>
      </w:r>
      <w:r w:rsidRPr="005A4E1E">
        <w:rPr>
          <w:rFonts w:asciiTheme="minorHAnsi" w:hAnsiTheme="minorHAnsi" w:cstheme="minorHAnsi"/>
          <w:b/>
          <w:sz w:val="16"/>
          <w:szCs w:val="16"/>
        </w:rPr>
        <w:t>(odb. 002)</w:t>
      </w:r>
      <w:r w:rsidRPr="005A4E1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smluvními ambulantními poskytovateli v odbornosti pneumologie a ftizeologie </w:t>
      </w:r>
      <w:r w:rsidRPr="005A4E1E">
        <w:rPr>
          <w:rFonts w:asciiTheme="minorHAnsi" w:hAnsiTheme="minorHAnsi" w:cstheme="minorHAnsi"/>
          <w:b/>
          <w:sz w:val="16"/>
          <w:szCs w:val="16"/>
        </w:rPr>
        <w:t xml:space="preserve">(odb. 205) </w:t>
      </w:r>
      <w:r w:rsidRPr="005A4E1E">
        <w:rPr>
          <w:rFonts w:asciiTheme="minorHAnsi" w:hAnsiTheme="minorHAnsi" w:cstheme="minorHAnsi"/>
          <w:sz w:val="16"/>
          <w:szCs w:val="16"/>
        </w:rPr>
        <w:t xml:space="preserve">a v odbornosti infekční lékařství </w:t>
      </w:r>
      <w:r w:rsidRPr="005A4E1E">
        <w:rPr>
          <w:rFonts w:asciiTheme="minorHAnsi" w:hAnsiTheme="minorHAnsi" w:cstheme="minorHAnsi"/>
          <w:b/>
          <w:sz w:val="16"/>
          <w:szCs w:val="16"/>
        </w:rPr>
        <w:t>(odb. 203)</w:t>
      </w:r>
      <w:r w:rsidRPr="005A4E1E">
        <w:rPr>
          <w:rFonts w:asciiTheme="minorHAnsi" w:hAnsiTheme="minorHAnsi" w:cstheme="minorHAnsi"/>
          <w:sz w:val="16"/>
          <w:szCs w:val="16"/>
        </w:rPr>
        <w:t xml:space="preserve"> a dalších lékařských odbornostech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smluvními poskytovateli lůžkové péče</w:t>
      </w:r>
      <w:r w:rsidRPr="005A4E1E">
        <w:rPr>
          <w:rFonts w:asciiTheme="minorHAnsi" w:hAnsiTheme="minorHAnsi" w:cstheme="minorHAnsi"/>
          <w:strike/>
          <w:sz w:val="16"/>
          <w:szCs w:val="16"/>
        </w:rPr>
        <w:t xml:space="preserve"> 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3" w:name="_Hlk61425810"/>
      <w:r w:rsidRPr="005A4E1E">
        <w:rPr>
          <w:rFonts w:asciiTheme="minorHAnsi" w:hAnsiTheme="minorHAnsi" w:cstheme="minorHAnsi"/>
          <w:sz w:val="16"/>
          <w:szCs w:val="16"/>
        </w:rPr>
        <w:t>Vojenským zdravotním ústavem Praha a Fakultou vojenského zdravotnictví</w:t>
      </w:r>
    </w:p>
    <w:bookmarkEnd w:id="3"/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2D520D" w:rsidRDefault="005A4E1E" w:rsidP="005A4E1E">
      <w:pPr>
        <w:spacing w:after="0" w:line="240" w:lineRule="auto"/>
        <w:jc w:val="both"/>
        <w:rPr>
          <w:rFonts w:cstheme="minorHAnsi"/>
          <w:b/>
          <w:sz w:val="20"/>
          <w:szCs w:val="16"/>
        </w:rPr>
      </w:pPr>
      <w:r w:rsidRPr="002D520D">
        <w:rPr>
          <w:rFonts w:cstheme="minorHAnsi"/>
          <w:b/>
          <w:sz w:val="20"/>
          <w:szCs w:val="16"/>
        </w:rPr>
        <w:t>ad. 1) Očkovací místo - odb. 961 – vakcinační centrum COVID-19 I. typu</w:t>
      </w: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5A4E1E" w:rsidRDefault="005A4E1E" w:rsidP="005A4E1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  <w:u w:val="single"/>
        </w:rPr>
        <w:t>Minimální provozní doba pracoviště</w:t>
      </w:r>
      <w:r w:rsidRPr="005A4E1E">
        <w:rPr>
          <w:rFonts w:asciiTheme="minorHAnsi" w:hAnsiTheme="minorHAnsi" w:cstheme="minorHAnsi"/>
          <w:sz w:val="16"/>
          <w:szCs w:val="16"/>
        </w:rPr>
        <w:t xml:space="preserve">: </w:t>
      </w:r>
      <w:r w:rsidRPr="005A4E1E">
        <w:rPr>
          <w:rFonts w:asciiTheme="minorHAnsi" w:hAnsiTheme="minorHAnsi" w:cstheme="minorHAnsi"/>
          <w:b/>
          <w:sz w:val="16"/>
          <w:szCs w:val="16"/>
        </w:rPr>
        <w:t>12 hodin denně, 7 dní v týdnu do 31. 10. 2021.</w:t>
      </w:r>
      <w:r w:rsidRPr="005A4E1E">
        <w:rPr>
          <w:rFonts w:asciiTheme="minorHAnsi" w:hAnsiTheme="minorHAnsi" w:cstheme="minorHAnsi"/>
          <w:sz w:val="16"/>
          <w:szCs w:val="16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  <w:u w:val="single"/>
        </w:rPr>
        <w:t>Smluvní poskytovatel zdravotních služeb</w:t>
      </w:r>
      <w:r w:rsidRPr="005A4E1E">
        <w:rPr>
          <w:rFonts w:asciiTheme="minorHAnsi" w:hAnsiTheme="minorHAnsi" w:cstheme="minorHAnsi"/>
          <w:sz w:val="16"/>
          <w:szCs w:val="16"/>
        </w:rPr>
        <w:t>, který požádá o nasmlouvání odbornosti 961 ZP</w:t>
      </w:r>
      <w:r w:rsidR="0008613A">
        <w:rPr>
          <w:rFonts w:asciiTheme="minorHAnsi" w:hAnsiTheme="minorHAnsi" w:cstheme="minorHAnsi"/>
          <w:sz w:val="16"/>
          <w:szCs w:val="16"/>
        </w:rPr>
        <w:t>Š</w:t>
      </w:r>
    </w:p>
    <w:p w:rsidR="005A4E1E" w:rsidRPr="005A4E1E" w:rsidRDefault="005A4E1E" w:rsidP="005A4E1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akutní lůžkové péče zařazení do sítě urgentních příjmů I. a II. typu</w:t>
      </w:r>
    </w:p>
    <w:p w:rsidR="005A4E1E" w:rsidRPr="005A4E1E" w:rsidRDefault="005A4E1E" w:rsidP="005A4E1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lůžkové péče nezařazení do sítě urgentních příjmů I. a II. typu</w:t>
      </w:r>
    </w:p>
    <w:p w:rsidR="005A4E1E" w:rsidRPr="005A4E1E" w:rsidRDefault="005A4E1E" w:rsidP="005A4E1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zdravotní ústavy a Státní zdravotní ústav</w:t>
      </w:r>
    </w:p>
    <w:p w:rsidR="005A4E1E" w:rsidRPr="005A4E1E" w:rsidRDefault="005A4E1E" w:rsidP="005A4E1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ambulantní péče v lékařských odbornostech, kteří budou očkování provádět ve výše uvedené minimální provozní době, a to nad rámec své běžné ordinační doby</w:t>
      </w: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V rámci jednoho místa poskytování (adresy) bude poskytovateli nasmlouváno pouze jedno pracoviště (IČP) odbornosti 961, pod kterým bude poskytovatel vykazovat veškeré provedené výkony očkování proti onemocnění COVID-19</w:t>
      </w: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4" w:name="_Hlk60470036"/>
      <w:r w:rsidRPr="005A4E1E">
        <w:rPr>
          <w:rFonts w:asciiTheme="minorHAnsi" w:hAnsiTheme="minorHAnsi" w:cstheme="minorHAnsi"/>
          <w:sz w:val="16"/>
          <w:szCs w:val="16"/>
        </w:rPr>
        <w:t xml:space="preserve">V případě zřízení vakcinačního centra </w:t>
      </w:r>
      <w:r w:rsidRPr="005A4E1E">
        <w:rPr>
          <w:rFonts w:asciiTheme="minorHAnsi" w:hAnsiTheme="minorHAnsi" w:cstheme="minorHAnsi"/>
          <w:sz w:val="16"/>
          <w:szCs w:val="16"/>
          <w:u w:val="single"/>
        </w:rPr>
        <w:t>na jiné adrese</w:t>
      </w:r>
      <w:r w:rsidRPr="005A4E1E">
        <w:rPr>
          <w:rFonts w:asciiTheme="minorHAnsi" w:hAnsiTheme="minorHAnsi" w:cstheme="minorHAnsi"/>
          <w:sz w:val="16"/>
          <w:szCs w:val="16"/>
        </w:rPr>
        <w:t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(§ </w:t>
      </w:r>
      <w:r w:rsidR="00267689" w:rsidRPr="005A4E1E">
        <w:rPr>
          <w:rFonts w:asciiTheme="minorHAnsi" w:hAnsiTheme="minorHAnsi" w:cstheme="minorHAnsi"/>
          <w:sz w:val="16"/>
          <w:szCs w:val="16"/>
        </w:rPr>
        <w:t>11 a</w:t>
      </w:r>
      <w:r w:rsidRPr="005A4E1E">
        <w:rPr>
          <w:rFonts w:asciiTheme="minorHAnsi" w:hAnsiTheme="minorHAnsi" w:cstheme="minorHAnsi"/>
          <w:sz w:val="16"/>
          <w:szCs w:val="16"/>
        </w:rPr>
        <w:t xml:space="preserve"> zákona č. 372/2011 Sb.)</w:t>
      </w:r>
      <w:bookmarkEnd w:id="4"/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Poskytovateli je umožněno zřídit mobilní očkovací tým vakcinačního centra I. typu, který bude zajišťovat očkování mimo prostory vakcinačního centra zejména u pojištěnců poskytovatelů pobytových sociálních služeb</w:t>
      </w:r>
    </w:p>
    <w:p w:rsidR="005A4E1E" w:rsidRPr="005A4E1E" w:rsidRDefault="005A4E1E" w:rsidP="005A4E1E">
      <w:pPr>
        <w:numPr>
          <w:ilvl w:val="0"/>
          <w:numId w:val="2"/>
        </w:numPr>
        <w:spacing w:after="0" w:line="240" w:lineRule="auto"/>
        <w:ind w:left="697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5A4E1E" w:rsidRPr="005A4E1E" w:rsidRDefault="005A4E1E" w:rsidP="005A4E1E">
      <w:pPr>
        <w:numPr>
          <w:ilvl w:val="0"/>
          <w:numId w:val="2"/>
        </w:numPr>
        <w:spacing w:after="0" w:line="240" w:lineRule="auto"/>
        <w:ind w:left="697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používá centrální rezervační systém</w:t>
      </w:r>
    </w:p>
    <w:p w:rsidR="005A4E1E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do přílohy č. 2 odb. 961 budou nasmlouvány </w:t>
      </w:r>
      <w:r w:rsidR="00EB79A1">
        <w:rPr>
          <w:rFonts w:asciiTheme="minorHAnsi" w:hAnsiTheme="minorHAnsi" w:cstheme="minorHAnsi"/>
          <w:sz w:val="16"/>
          <w:szCs w:val="16"/>
        </w:rPr>
        <w:t xml:space="preserve">aktuálně platné výkony </w:t>
      </w:r>
      <w:proofErr w:type="spellStart"/>
      <w:r w:rsidRPr="005A4E1E">
        <w:rPr>
          <w:rFonts w:asciiTheme="minorHAnsi" w:hAnsiTheme="minorHAnsi" w:cstheme="minorHAnsi"/>
          <w:sz w:val="16"/>
          <w:szCs w:val="16"/>
        </w:rPr>
        <w:t>výkony</w:t>
      </w:r>
      <w:proofErr w:type="spellEnd"/>
      <w:r w:rsidRPr="005A4E1E">
        <w:rPr>
          <w:rFonts w:asciiTheme="minorHAnsi" w:hAnsiTheme="minorHAnsi" w:cstheme="minorHAnsi"/>
          <w:sz w:val="16"/>
          <w:szCs w:val="16"/>
        </w:rPr>
        <w:t xml:space="preserve"> 99930, 99931, 99932, 99933, 99934, 99935 (případně dále automaticky doplněny další výkony dle dostupných typů očkovacích látek) a v případě zajištění mobilního očkovacího týmu vakcinačního centra bude nasmlouván kód č. 10 - přeprava zdravotnického pracovníka v návštěvní službě </w:t>
      </w:r>
    </w:p>
    <w:p w:rsidR="006B5941" w:rsidRDefault="006B5941" w:rsidP="006B594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B5941" w:rsidRDefault="006B5941" w:rsidP="006B594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B5941" w:rsidRPr="006B5941" w:rsidRDefault="006B5941" w:rsidP="006B594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Default="005A4E1E" w:rsidP="005A4E1E">
      <w:pPr>
        <w:spacing w:before="120" w:after="0" w:line="240" w:lineRule="auto"/>
        <w:jc w:val="both"/>
        <w:rPr>
          <w:rFonts w:cstheme="minorHAnsi"/>
          <w:b/>
          <w:sz w:val="20"/>
          <w:szCs w:val="16"/>
        </w:rPr>
      </w:pPr>
      <w:r w:rsidRPr="002D520D">
        <w:rPr>
          <w:rFonts w:cstheme="minorHAnsi"/>
          <w:b/>
          <w:sz w:val="20"/>
          <w:szCs w:val="16"/>
        </w:rPr>
        <w:t>ad. 2) Očkovací místo - odb. 962 – vakcinační centrum COVID-19 II. typu</w:t>
      </w:r>
    </w:p>
    <w:p w:rsidR="002D520D" w:rsidRPr="002D520D" w:rsidRDefault="002D520D" w:rsidP="00DE1E85">
      <w:pPr>
        <w:spacing w:before="120" w:after="0" w:line="240" w:lineRule="auto"/>
        <w:rPr>
          <w:rFonts w:cstheme="minorHAnsi"/>
          <w:b/>
          <w:sz w:val="18"/>
          <w:szCs w:val="16"/>
        </w:rPr>
      </w:pP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  <w:u w:val="single"/>
        </w:rPr>
        <w:t>Minimální provozní doba</w:t>
      </w:r>
      <w:r w:rsidRPr="005A4E1E">
        <w:rPr>
          <w:rFonts w:asciiTheme="minorHAnsi" w:hAnsiTheme="minorHAnsi" w:cstheme="minorHAnsi"/>
          <w:sz w:val="16"/>
          <w:szCs w:val="16"/>
        </w:rPr>
        <w:t xml:space="preserve">: </w:t>
      </w:r>
      <w:r w:rsidRPr="005A4E1E">
        <w:rPr>
          <w:rFonts w:asciiTheme="minorHAnsi" w:hAnsiTheme="minorHAnsi" w:cstheme="minorHAnsi"/>
          <w:b/>
          <w:sz w:val="16"/>
          <w:szCs w:val="16"/>
        </w:rPr>
        <w:t>8 hodin denně, 5 dní v týdnu do 31. 10. 2021.</w:t>
      </w:r>
      <w:r w:rsidRPr="005A4E1E">
        <w:rPr>
          <w:rFonts w:asciiTheme="minorHAnsi" w:hAnsiTheme="minorHAnsi" w:cstheme="minorHAnsi"/>
          <w:sz w:val="16"/>
          <w:szCs w:val="16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  <w:u w:val="single"/>
        </w:rPr>
        <w:t>Smluvní poskytovatel zdravotních služeb</w:t>
      </w:r>
      <w:r w:rsidRPr="005A4E1E">
        <w:rPr>
          <w:rFonts w:asciiTheme="minorHAnsi" w:hAnsiTheme="minorHAnsi" w:cstheme="minorHAnsi"/>
          <w:sz w:val="16"/>
          <w:szCs w:val="16"/>
        </w:rPr>
        <w:t>, který požádá o nasmlouvání odbornosti 962 ZP</w:t>
      </w:r>
      <w:r w:rsidR="00D45E23">
        <w:rPr>
          <w:rFonts w:asciiTheme="minorHAnsi" w:hAnsiTheme="minorHAnsi" w:cstheme="minorHAnsi"/>
          <w:sz w:val="16"/>
          <w:szCs w:val="16"/>
        </w:rPr>
        <w:t xml:space="preserve">Š </w:t>
      </w:r>
    </w:p>
    <w:p w:rsidR="005A4E1E" w:rsidRPr="005A4E1E" w:rsidRDefault="005A4E1E" w:rsidP="00DE1E85">
      <w:pPr>
        <w:pStyle w:val="Odstavecseseznamem"/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akutní lůžkové péče zařazení do sítě urgentních příjmů I. a II. typu</w:t>
      </w:r>
    </w:p>
    <w:p w:rsidR="005A4E1E" w:rsidRPr="005A4E1E" w:rsidRDefault="005A4E1E" w:rsidP="00DE1E85">
      <w:pPr>
        <w:pStyle w:val="Odstavecseseznamem"/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lůžkové péče nezařazení do sítě urgentních příjmů I. a II. typu</w:t>
      </w:r>
    </w:p>
    <w:p w:rsidR="005A4E1E" w:rsidRPr="005A4E1E" w:rsidRDefault="005A4E1E" w:rsidP="00DE1E85">
      <w:pPr>
        <w:pStyle w:val="Odstavecseseznamem"/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zdravotní ústavy a Státní zdravotní ústav</w:t>
      </w:r>
    </w:p>
    <w:p w:rsidR="005A4E1E" w:rsidRPr="005A4E1E" w:rsidRDefault="005A4E1E" w:rsidP="00DE1E85">
      <w:pPr>
        <w:pStyle w:val="Odstavecseseznamem"/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poskytovatelé ambulantní péče v lékařských odbornostech, kteří budou očkování provádět ve výše uvedené minimální provozní době, a to </w:t>
      </w:r>
      <w:r w:rsidRPr="00960A87">
        <w:rPr>
          <w:rFonts w:asciiTheme="minorHAnsi" w:hAnsiTheme="minorHAnsi" w:cstheme="minorHAnsi"/>
          <w:sz w:val="16"/>
          <w:szCs w:val="16"/>
          <w:u w:val="single"/>
        </w:rPr>
        <w:t>nad rámec své běžné ordinační doby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V rámci jednoho místa poskytování (adresy) bude poskytovateli nasmlouváno pouze jedno pracoviště (IČP) odbornosti 962, pod kterým bude poskytovatel vykazovat veškeré provedené výkony očkování proti onemocnění COVID-19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V případě zřízení vakcinačního centra </w:t>
      </w:r>
      <w:r w:rsidRPr="005A4E1E">
        <w:rPr>
          <w:rFonts w:asciiTheme="minorHAnsi" w:hAnsiTheme="minorHAnsi" w:cstheme="minorHAnsi"/>
          <w:sz w:val="16"/>
          <w:szCs w:val="16"/>
          <w:u w:val="single"/>
        </w:rPr>
        <w:t>na jiné adrese</w:t>
      </w:r>
      <w:r w:rsidRPr="005A4E1E">
        <w:rPr>
          <w:rFonts w:asciiTheme="minorHAnsi" w:hAnsiTheme="minorHAnsi" w:cstheme="minorHAnsi"/>
          <w:sz w:val="16"/>
          <w:szCs w:val="16"/>
        </w:rPr>
        <w:t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(§ </w:t>
      </w:r>
      <w:proofErr w:type="gramStart"/>
      <w:r w:rsidRPr="005A4E1E">
        <w:rPr>
          <w:rFonts w:asciiTheme="minorHAnsi" w:hAnsiTheme="minorHAnsi" w:cstheme="minorHAnsi"/>
          <w:sz w:val="16"/>
          <w:szCs w:val="16"/>
        </w:rPr>
        <w:t>11a</w:t>
      </w:r>
      <w:proofErr w:type="gramEnd"/>
      <w:r w:rsidRPr="005A4E1E">
        <w:rPr>
          <w:rFonts w:asciiTheme="minorHAnsi" w:hAnsiTheme="minorHAnsi" w:cstheme="minorHAnsi"/>
          <w:sz w:val="16"/>
          <w:szCs w:val="16"/>
        </w:rPr>
        <w:t xml:space="preserve"> zákona č. 372/2011 Sb.)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Poskytovateli je umožněno zřídit mobilní očkovací tým vakcinačního centra II. typu, který bude zajišťovat očkování mimo prostory vakcinačního centra zejména u pojištěnců poskytovatelů pobytových sociálních služeb</w:t>
      </w:r>
    </w:p>
    <w:p w:rsidR="005A4E1E" w:rsidRPr="005A4E1E" w:rsidRDefault="005A4E1E" w:rsidP="00DE1E85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5A4E1E" w:rsidRPr="005A4E1E" w:rsidRDefault="005A4E1E" w:rsidP="00DE1E85">
      <w:pPr>
        <w:numPr>
          <w:ilvl w:val="0"/>
          <w:numId w:val="2"/>
        </w:numPr>
        <w:spacing w:after="0" w:line="240" w:lineRule="auto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používá centrální rezervační systém</w:t>
      </w:r>
    </w:p>
    <w:p w:rsid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do přílohy č. 2 odb. 962 budou nasmlouvány výkony proti onemocnění COVID-19 </w:t>
      </w:r>
      <w:r w:rsidR="000E4CC1">
        <w:rPr>
          <w:rFonts w:asciiTheme="minorHAnsi" w:hAnsiTheme="minorHAnsi" w:cstheme="minorHAnsi"/>
          <w:sz w:val="16"/>
          <w:szCs w:val="16"/>
        </w:rPr>
        <w:t>aktuálně pla</w:t>
      </w:r>
      <w:r w:rsidR="00620698">
        <w:rPr>
          <w:rFonts w:asciiTheme="minorHAnsi" w:hAnsiTheme="minorHAnsi" w:cstheme="minorHAnsi"/>
          <w:sz w:val="16"/>
          <w:szCs w:val="16"/>
        </w:rPr>
        <w:t xml:space="preserve">tné výkony </w:t>
      </w:r>
      <w:r w:rsidR="00DE1E85">
        <w:rPr>
          <w:rFonts w:asciiTheme="minorHAnsi" w:hAnsiTheme="minorHAnsi" w:cstheme="minorHAnsi"/>
          <w:sz w:val="16"/>
          <w:szCs w:val="16"/>
        </w:rPr>
        <w:t>potřebné pro</w:t>
      </w:r>
      <w:r w:rsidR="00620698">
        <w:rPr>
          <w:rFonts w:asciiTheme="minorHAnsi" w:hAnsiTheme="minorHAnsi" w:cstheme="minorHAnsi"/>
          <w:sz w:val="16"/>
          <w:szCs w:val="16"/>
        </w:rPr>
        <w:t xml:space="preserve"> vykazování očkování proti onemocnění COVID-19</w:t>
      </w:r>
      <w:r w:rsidRPr="005A4E1E">
        <w:rPr>
          <w:rFonts w:asciiTheme="minorHAnsi" w:hAnsiTheme="minorHAnsi" w:cstheme="minorHAnsi"/>
          <w:sz w:val="16"/>
          <w:szCs w:val="16"/>
        </w:rPr>
        <w:t xml:space="preserve"> (případně dále automaticky doplněny další výkony dle dostupných typů očkovacích látek) a v případě zajištění mobilního očkovacího týmu vakcinačního centra bude nasmlouván kód č. 10 - přeprava zdravotnického pracovníka v návštěvní službě </w:t>
      </w:r>
    </w:p>
    <w:p w:rsidR="003771C5" w:rsidRDefault="003771C5" w:rsidP="003771C5">
      <w:pPr>
        <w:pStyle w:val="Odstavecseseznamem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3771C5" w:rsidRDefault="003771C5" w:rsidP="003771C5">
      <w:pPr>
        <w:pStyle w:val="Odstavecseseznamem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5A4E1E" w:rsidRPr="005A4E1E" w:rsidRDefault="005A4E1E" w:rsidP="005A4E1E">
      <w:pPr>
        <w:spacing w:after="120" w:line="240" w:lineRule="auto"/>
        <w:rPr>
          <w:rFonts w:cstheme="minorHAnsi"/>
          <w:sz w:val="16"/>
          <w:szCs w:val="16"/>
        </w:rPr>
      </w:pPr>
    </w:p>
    <w:p w:rsidR="005A4E1E" w:rsidRPr="002D520D" w:rsidRDefault="005A4E1E" w:rsidP="005A4E1E">
      <w:pPr>
        <w:spacing w:after="0" w:line="240" w:lineRule="auto"/>
        <w:jc w:val="both"/>
        <w:rPr>
          <w:rFonts w:cstheme="minorHAnsi"/>
          <w:b/>
          <w:sz w:val="20"/>
          <w:szCs w:val="16"/>
        </w:rPr>
      </w:pPr>
      <w:r w:rsidRPr="002D520D">
        <w:rPr>
          <w:rFonts w:cstheme="minorHAnsi"/>
          <w:b/>
          <w:sz w:val="20"/>
          <w:szCs w:val="16"/>
        </w:rPr>
        <w:t xml:space="preserve">ad. </w:t>
      </w:r>
      <w:r w:rsidR="003771C5">
        <w:rPr>
          <w:rFonts w:cstheme="minorHAnsi"/>
          <w:b/>
          <w:sz w:val="20"/>
          <w:szCs w:val="16"/>
        </w:rPr>
        <w:t>3</w:t>
      </w:r>
      <w:r w:rsidRPr="002D520D">
        <w:rPr>
          <w:rFonts w:cstheme="minorHAnsi"/>
          <w:b/>
          <w:sz w:val="20"/>
          <w:szCs w:val="16"/>
        </w:rPr>
        <w:t xml:space="preserve">) Smluvní poskytovatelé v odb. 001 – všeobecný praktický lékař a odb. 002 – praktický lékař pro děti a dorost </w:t>
      </w:r>
    </w:p>
    <w:p w:rsidR="002D520D" w:rsidRPr="005A4E1E" w:rsidRDefault="002D520D" w:rsidP="005A4E1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provádí očkování v rámci standardní ordinační doby</w:t>
      </w:r>
    </w:p>
    <w:p w:rsidR="00D20494" w:rsidRPr="00D20494" w:rsidRDefault="00D20494" w:rsidP="00D204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20494">
        <w:rPr>
          <w:rFonts w:asciiTheme="minorHAnsi" w:hAnsiTheme="minorHAnsi" w:cstheme="minorHAnsi"/>
          <w:sz w:val="16"/>
          <w:szCs w:val="16"/>
        </w:rPr>
        <w:t xml:space="preserve">Poskytovatelé mohou </w:t>
      </w:r>
      <w:r w:rsidRPr="00D20494">
        <w:rPr>
          <w:rFonts w:asciiTheme="minorHAnsi" w:hAnsiTheme="minorHAnsi" w:cstheme="minorHAnsi"/>
          <w:sz w:val="16"/>
          <w:szCs w:val="16"/>
          <w:highlight w:val="yellow"/>
        </w:rPr>
        <w:t>očkovat i neregistrované</w:t>
      </w:r>
      <w:r w:rsidRPr="00D20494">
        <w:rPr>
          <w:rFonts w:asciiTheme="minorHAnsi" w:hAnsiTheme="minorHAnsi" w:cstheme="minorHAnsi"/>
          <w:sz w:val="16"/>
          <w:szCs w:val="16"/>
        </w:rPr>
        <w:t xml:space="preserve"> pojištěnce</w:t>
      </w:r>
    </w:p>
    <w:p w:rsidR="005A4E1E" w:rsidRPr="00D20494" w:rsidRDefault="005A4E1E" w:rsidP="00DE1E85">
      <w:pPr>
        <w:numPr>
          <w:ilvl w:val="0"/>
          <w:numId w:val="2"/>
        </w:numPr>
        <w:spacing w:after="0" w:line="240" w:lineRule="auto"/>
        <w:ind w:left="714" w:hanging="357"/>
        <w:rPr>
          <w:rFonts w:eastAsia="Calibri" w:cstheme="minorHAnsi"/>
          <w:sz w:val="16"/>
          <w:szCs w:val="16"/>
          <w:lang w:eastAsia="cs-CZ"/>
        </w:rPr>
      </w:pPr>
      <w:r w:rsidRPr="00D20494">
        <w:rPr>
          <w:rFonts w:eastAsia="Calibri" w:cstheme="minorHAnsi"/>
          <w:sz w:val="16"/>
          <w:szCs w:val="16"/>
          <w:lang w:eastAsia="cs-CZ"/>
        </w:rPr>
        <w:t>Poskytovatel zapisuje údaje do ISIN (v souladu s mimořádným opatřením MZČR)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</w:t>
      </w:r>
      <w:r w:rsidR="00D20494">
        <w:rPr>
          <w:rFonts w:asciiTheme="minorHAnsi" w:hAnsiTheme="minorHAnsi" w:cstheme="minorHAnsi"/>
          <w:sz w:val="16"/>
          <w:szCs w:val="16"/>
        </w:rPr>
        <w:t xml:space="preserve">jsou </w:t>
      </w:r>
      <w:proofErr w:type="gramStart"/>
      <w:r w:rsidR="00D20494">
        <w:rPr>
          <w:rFonts w:asciiTheme="minorHAnsi" w:hAnsiTheme="minorHAnsi" w:cstheme="minorHAnsi"/>
          <w:sz w:val="16"/>
          <w:szCs w:val="16"/>
        </w:rPr>
        <w:t>nasmlouvány  aktuálně</w:t>
      </w:r>
      <w:proofErr w:type="gramEnd"/>
      <w:r w:rsidR="00D20494">
        <w:rPr>
          <w:rFonts w:asciiTheme="minorHAnsi" w:hAnsiTheme="minorHAnsi" w:cstheme="minorHAnsi"/>
          <w:sz w:val="16"/>
          <w:szCs w:val="16"/>
        </w:rPr>
        <w:t xml:space="preserve"> platné</w:t>
      </w:r>
      <w:r w:rsidRPr="005A4E1E">
        <w:rPr>
          <w:rFonts w:asciiTheme="minorHAnsi" w:hAnsiTheme="minorHAnsi" w:cstheme="minorHAnsi"/>
          <w:sz w:val="16"/>
          <w:szCs w:val="16"/>
        </w:rPr>
        <w:t xml:space="preserve"> výkony</w:t>
      </w:r>
      <w:r w:rsidR="00D20494">
        <w:rPr>
          <w:rFonts w:asciiTheme="minorHAnsi" w:hAnsiTheme="minorHAnsi" w:cstheme="minorHAnsi"/>
          <w:sz w:val="16"/>
          <w:szCs w:val="16"/>
        </w:rPr>
        <w:t xml:space="preserve"> určené pro potřeby vykazování </w:t>
      </w:r>
      <w:r w:rsidRPr="005A4E1E">
        <w:rPr>
          <w:rFonts w:asciiTheme="minorHAnsi" w:hAnsiTheme="minorHAnsi" w:cstheme="minorHAnsi"/>
          <w:sz w:val="16"/>
          <w:szCs w:val="16"/>
        </w:rPr>
        <w:t xml:space="preserve"> očkování proti onemocnění COVID-19 </w:t>
      </w:r>
    </w:p>
    <w:p w:rsid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V případě očkování pojištěnce ve vlastním sociálním prostředí je poskytovateli umožněno vykazovat výkony návštěvy praktického lékaře u pacienta a dále výkon č. 10 - přeprava zdravotnického pracovníka v návštěvní službě</w:t>
      </w:r>
    </w:p>
    <w:p w:rsidR="002D520D" w:rsidRDefault="002D520D" w:rsidP="00DE1E85">
      <w:pPr>
        <w:pStyle w:val="Odstavecseseznamem"/>
        <w:spacing w:after="120" w:line="240" w:lineRule="auto"/>
        <w:rPr>
          <w:rFonts w:asciiTheme="minorHAnsi" w:hAnsiTheme="minorHAnsi" w:cstheme="minorHAnsi"/>
          <w:sz w:val="16"/>
          <w:szCs w:val="16"/>
        </w:rPr>
      </w:pPr>
    </w:p>
    <w:p w:rsidR="002D520D" w:rsidRPr="005A4E1E" w:rsidRDefault="002D520D" w:rsidP="002D520D">
      <w:pPr>
        <w:pStyle w:val="Odstavecseseznamem"/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5A4E1E" w:rsidRPr="002D520D" w:rsidRDefault="005A4E1E" w:rsidP="005A4E1E">
      <w:pPr>
        <w:spacing w:after="0" w:line="240" w:lineRule="auto"/>
        <w:jc w:val="both"/>
        <w:rPr>
          <w:rFonts w:cstheme="minorHAnsi"/>
          <w:b/>
          <w:sz w:val="20"/>
          <w:szCs w:val="16"/>
        </w:rPr>
      </w:pPr>
      <w:r w:rsidRPr="002D520D">
        <w:rPr>
          <w:rFonts w:cstheme="minorHAnsi"/>
          <w:b/>
          <w:sz w:val="20"/>
          <w:szCs w:val="16"/>
        </w:rPr>
        <w:t xml:space="preserve">ad. </w:t>
      </w:r>
      <w:r w:rsidR="003771C5">
        <w:rPr>
          <w:rFonts w:cstheme="minorHAnsi"/>
          <w:b/>
          <w:sz w:val="20"/>
          <w:szCs w:val="16"/>
        </w:rPr>
        <w:t>4</w:t>
      </w:r>
      <w:r w:rsidRPr="002D520D">
        <w:rPr>
          <w:rFonts w:cstheme="minorHAnsi"/>
          <w:b/>
          <w:sz w:val="20"/>
          <w:szCs w:val="16"/>
        </w:rPr>
        <w:t>) Smluvní ambulantní poskytovatelé v odb. 205 - pneumologie a ftizeologie a v odb. 203 – infekční lékařství a v dalších lékařských odbornostech</w:t>
      </w:r>
    </w:p>
    <w:p w:rsidR="002D520D" w:rsidRPr="002D520D" w:rsidRDefault="002D520D" w:rsidP="005A4E1E">
      <w:pPr>
        <w:spacing w:after="0" w:line="240" w:lineRule="auto"/>
        <w:jc w:val="both"/>
        <w:rPr>
          <w:rFonts w:cstheme="minorHAnsi"/>
          <w:b/>
          <w:sz w:val="18"/>
          <w:szCs w:val="16"/>
        </w:rPr>
      </w:pP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provádí očkování v rámci standardní ordinační doby</w:t>
      </w:r>
    </w:p>
    <w:p w:rsidR="005A4E1E" w:rsidRPr="005A4E1E" w:rsidRDefault="005A4E1E" w:rsidP="00DE1E85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budou výkony očkování proti onemocnění COVID-19 </w:t>
      </w:r>
      <w:r w:rsidR="00DE1E85" w:rsidRPr="005A4E1E">
        <w:rPr>
          <w:rFonts w:asciiTheme="minorHAnsi" w:hAnsiTheme="minorHAnsi" w:cstheme="minorHAnsi"/>
          <w:sz w:val="16"/>
          <w:szCs w:val="16"/>
        </w:rPr>
        <w:t>99930, 99931, 99933, 99934, 99935</w:t>
      </w:r>
      <w:r w:rsidR="00DE1E85">
        <w:rPr>
          <w:rFonts w:asciiTheme="minorHAnsi" w:hAnsiTheme="minorHAnsi" w:cstheme="minorHAnsi"/>
          <w:sz w:val="16"/>
          <w:szCs w:val="16"/>
        </w:rPr>
        <w:t>, 99936,99937,99938,99939,99940</w:t>
      </w:r>
      <w:r w:rsidR="00DE1E85" w:rsidRPr="005A4E1E">
        <w:rPr>
          <w:rFonts w:asciiTheme="minorHAnsi" w:hAnsiTheme="minorHAnsi" w:cstheme="minorHAnsi"/>
          <w:sz w:val="16"/>
          <w:szCs w:val="16"/>
        </w:rPr>
        <w:t xml:space="preserve"> </w:t>
      </w:r>
      <w:r w:rsidRPr="005A4E1E">
        <w:rPr>
          <w:rFonts w:asciiTheme="minorHAnsi" w:hAnsiTheme="minorHAnsi" w:cstheme="minorHAnsi"/>
          <w:sz w:val="16"/>
          <w:szCs w:val="16"/>
        </w:rPr>
        <w:t>(případně další výkony dle dostupných typů očkovacích látek) uhrazeny po nasmlouvání do přílohy č. 2 smlouvy o poskytování a úhradě hrazených služeb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 o nasmlouvání výkonů očkování požádá </w:t>
      </w:r>
      <w:r w:rsidR="002D520D">
        <w:rPr>
          <w:rFonts w:asciiTheme="minorHAnsi" w:hAnsiTheme="minorHAnsi" w:cstheme="minorHAnsi"/>
          <w:sz w:val="16"/>
          <w:szCs w:val="16"/>
        </w:rPr>
        <w:t>ZPŠ</w:t>
      </w:r>
    </w:p>
    <w:p w:rsidR="005A4E1E" w:rsidRPr="005A4E1E" w:rsidRDefault="005A4E1E" w:rsidP="005A4E1E">
      <w:pPr>
        <w:spacing w:after="120" w:line="240" w:lineRule="auto"/>
        <w:rPr>
          <w:rFonts w:cstheme="minorHAnsi"/>
          <w:sz w:val="16"/>
          <w:szCs w:val="16"/>
        </w:rPr>
      </w:pPr>
    </w:p>
    <w:p w:rsidR="005A4E1E" w:rsidRDefault="005A4E1E" w:rsidP="005A4E1E">
      <w:pPr>
        <w:spacing w:after="0" w:line="240" w:lineRule="auto"/>
        <w:jc w:val="both"/>
        <w:rPr>
          <w:rFonts w:cstheme="minorHAnsi"/>
          <w:b/>
          <w:strike/>
          <w:sz w:val="18"/>
          <w:szCs w:val="16"/>
        </w:rPr>
      </w:pPr>
      <w:r w:rsidRPr="002D520D">
        <w:rPr>
          <w:rFonts w:cstheme="minorHAnsi"/>
          <w:b/>
          <w:sz w:val="20"/>
          <w:szCs w:val="16"/>
        </w:rPr>
        <w:t>ad. 5) Smluvní poskytovatelé lůžkové péče</w:t>
      </w:r>
      <w:r w:rsidRPr="002D520D">
        <w:rPr>
          <w:rFonts w:cstheme="minorHAnsi"/>
          <w:b/>
          <w:strike/>
          <w:sz w:val="20"/>
          <w:szCs w:val="16"/>
        </w:rPr>
        <w:t xml:space="preserve"> </w:t>
      </w:r>
    </w:p>
    <w:p w:rsidR="002D520D" w:rsidRPr="002D520D" w:rsidRDefault="002D520D" w:rsidP="005A4E1E">
      <w:pPr>
        <w:spacing w:after="0" w:line="240" w:lineRule="auto"/>
        <w:jc w:val="both"/>
        <w:rPr>
          <w:rFonts w:cstheme="minorHAnsi"/>
          <w:b/>
          <w:sz w:val="18"/>
          <w:szCs w:val="16"/>
        </w:rPr>
      </w:pP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Smluvní poskytovatelé lůžkové péče, kteří nezřídili očkovací místo - odb. 961 – vakcinační centrum COVID-19 I. typu nebo očkovací místo - odb. 962 – vakcinační centrum COVID-19 II. typu, ale byl jim dodán v souladu s Mimořádným opatřením MZ ČR a Metodickým pokynem pro očkovací kampaň Ministerstva zdravotnictví léčivý přípravek obsahující očkovací látku proti onemocnění COVID-19</w:t>
      </w:r>
    </w:p>
    <w:p w:rsidR="005A4E1E" w:rsidRPr="005A4E1E" w:rsidRDefault="005A4E1E" w:rsidP="005A4E1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Poskytovatelé provádí očkování proti onemocnění COVID-19 u pacientů, které má v péči, a svých zaměstnanců </w:t>
      </w:r>
    </w:p>
    <w:p w:rsidR="005A4E1E" w:rsidRPr="005A4E1E" w:rsidRDefault="005A4E1E" w:rsidP="005A4E1E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D20494" w:rsidRPr="005A4E1E" w:rsidRDefault="00D20494" w:rsidP="00D20494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</w:t>
      </w:r>
      <w:r>
        <w:rPr>
          <w:rFonts w:asciiTheme="minorHAnsi" w:hAnsiTheme="minorHAnsi" w:cstheme="minorHAnsi"/>
          <w:sz w:val="16"/>
          <w:szCs w:val="16"/>
        </w:rPr>
        <w:t>jsou nasmlouvány aktuálně platné</w:t>
      </w:r>
      <w:r w:rsidRPr="005A4E1E">
        <w:rPr>
          <w:rFonts w:asciiTheme="minorHAnsi" w:hAnsiTheme="minorHAnsi" w:cstheme="minorHAnsi"/>
          <w:sz w:val="16"/>
          <w:szCs w:val="16"/>
        </w:rPr>
        <w:t xml:space="preserve"> výkony</w:t>
      </w:r>
      <w:r>
        <w:rPr>
          <w:rFonts w:asciiTheme="minorHAnsi" w:hAnsiTheme="minorHAnsi" w:cstheme="minorHAnsi"/>
          <w:sz w:val="16"/>
          <w:szCs w:val="16"/>
        </w:rPr>
        <w:t xml:space="preserve"> určené pro potřeby vykazování </w:t>
      </w:r>
      <w:r w:rsidRPr="005A4E1E">
        <w:rPr>
          <w:rFonts w:asciiTheme="minorHAnsi" w:hAnsiTheme="minorHAnsi" w:cstheme="minorHAnsi"/>
          <w:sz w:val="16"/>
          <w:szCs w:val="16"/>
        </w:rPr>
        <w:t xml:space="preserve">očkování proti onemocnění COVID-19 </w:t>
      </w:r>
    </w:p>
    <w:p w:rsidR="00DE1E85" w:rsidRPr="00DE1E85" w:rsidRDefault="00DE1E85" w:rsidP="00DE1E8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E1E85">
        <w:rPr>
          <w:rFonts w:asciiTheme="minorHAnsi" w:hAnsiTheme="minorHAnsi" w:cstheme="minorHAnsi"/>
          <w:sz w:val="16"/>
          <w:szCs w:val="16"/>
        </w:rPr>
        <w:t>Pokud Poskytovatel nemá výkony doposud nasmlouvány, požádá o nasmlouvání výkonů očkování proti onemocnění COVID-</w:t>
      </w:r>
      <w:proofErr w:type="gramStart"/>
      <w:r w:rsidRPr="00DE1E85">
        <w:rPr>
          <w:rFonts w:asciiTheme="minorHAnsi" w:hAnsiTheme="minorHAnsi" w:cstheme="minorHAnsi"/>
          <w:sz w:val="16"/>
          <w:szCs w:val="16"/>
        </w:rPr>
        <w:t xml:space="preserve">19 </w:t>
      </w:r>
      <w:r w:rsidR="00644653">
        <w:rPr>
          <w:rFonts w:asciiTheme="minorHAnsi" w:hAnsiTheme="minorHAnsi" w:cstheme="minorHAnsi"/>
          <w:sz w:val="16"/>
          <w:szCs w:val="16"/>
        </w:rPr>
        <w:t>.</w:t>
      </w:r>
      <w:proofErr w:type="gramEnd"/>
    </w:p>
    <w:p w:rsidR="00DE1E85" w:rsidRPr="005A4E1E" w:rsidRDefault="00DE1E85" w:rsidP="00DE1E85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D520D" w:rsidRPr="002D520D" w:rsidRDefault="002D520D" w:rsidP="00644653">
      <w:pPr>
        <w:spacing w:after="0" w:line="240" w:lineRule="auto"/>
        <w:jc w:val="both"/>
        <w:rPr>
          <w:rFonts w:cstheme="minorHAnsi"/>
          <w:i/>
          <w:sz w:val="18"/>
          <w:szCs w:val="16"/>
        </w:rPr>
      </w:pPr>
      <w:bookmarkStart w:id="5" w:name="_Hlk61425938"/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C51475" w:rsidRDefault="003771C5" w:rsidP="005A4E1E">
      <w:pPr>
        <w:spacing w:after="0" w:line="240" w:lineRule="auto"/>
        <w:jc w:val="both"/>
        <w:rPr>
          <w:rFonts w:cstheme="minorHAnsi"/>
          <w:sz w:val="20"/>
          <w:szCs w:val="16"/>
        </w:rPr>
      </w:pPr>
      <w:r>
        <w:rPr>
          <w:rFonts w:cstheme="minorHAnsi"/>
          <w:b/>
          <w:sz w:val="20"/>
          <w:szCs w:val="16"/>
        </w:rPr>
        <w:t>a</w:t>
      </w:r>
      <w:r w:rsidR="005A4E1E" w:rsidRPr="00C51475">
        <w:rPr>
          <w:rFonts w:cstheme="minorHAnsi"/>
          <w:b/>
          <w:sz w:val="20"/>
          <w:szCs w:val="16"/>
        </w:rPr>
        <w:t>d</w:t>
      </w:r>
      <w:r>
        <w:rPr>
          <w:rFonts w:cstheme="minorHAnsi"/>
          <w:b/>
          <w:sz w:val="20"/>
          <w:szCs w:val="16"/>
        </w:rPr>
        <w:t>.</w:t>
      </w:r>
      <w:r w:rsidR="005A4E1E" w:rsidRPr="00C51475">
        <w:rPr>
          <w:rFonts w:cstheme="minorHAnsi"/>
          <w:b/>
          <w:sz w:val="20"/>
          <w:szCs w:val="16"/>
        </w:rPr>
        <w:t xml:space="preserve"> </w:t>
      </w:r>
      <w:r w:rsidR="00644653">
        <w:rPr>
          <w:rFonts w:cstheme="minorHAnsi"/>
          <w:b/>
          <w:sz w:val="20"/>
          <w:szCs w:val="16"/>
        </w:rPr>
        <w:t>6</w:t>
      </w:r>
      <w:r w:rsidR="005A4E1E" w:rsidRPr="00C51475">
        <w:rPr>
          <w:rFonts w:cstheme="minorHAnsi"/>
          <w:b/>
          <w:sz w:val="20"/>
          <w:szCs w:val="16"/>
        </w:rPr>
        <w:t>) Vojenský zdravotní ústav</w:t>
      </w:r>
      <w:r w:rsidR="005A4E1E" w:rsidRPr="00C51475">
        <w:rPr>
          <w:rFonts w:cstheme="minorHAnsi"/>
          <w:sz w:val="20"/>
          <w:szCs w:val="16"/>
        </w:rPr>
        <w:t xml:space="preserve"> </w:t>
      </w:r>
      <w:r w:rsidR="005A4E1E" w:rsidRPr="00C51475">
        <w:rPr>
          <w:rFonts w:cstheme="minorHAnsi"/>
          <w:b/>
          <w:sz w:val="20"/>
          <w:szCs w:val="16"/>
        </w:rPr>
        <w:t>Praha a Fakultou vojenského zdravotnictví</w:t>
      </w:r>
    </w:p>
    <w:p w:rsidR="005A4E1E" w:rsidRPr="005A4E1E" w:rsidRDefault="005A4E1E" w:rsidP="005A4E1E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 provádí očkování příslušníků a zaměstnanců rezortu Ministerstva obrany a byl mu dodán v souladu s Mimořádným opatřením MZ ČR a Metodickým pokynem pro očkovací kampaň Ministerstva zdravotnictví léčivý přípravek obsahující očkovací látku proti onemocnění COVID-19  </w:t>
      </w:r>
    </w:p>
    <w:p w:rsidR="005A4E1E" w:rsidRPr="005A4E1E" w:rsidRDefault="005A4E1E" w:rsidP="005A4E1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A4E1E">
        <w:rPr>
          <w:rFonts w:asciiTheme="minorHAnsi" w:hAnsiTheme="minorHAnsi" w:cstheme="minorHAnsi"/>
          <w:sz w:val="16"/>
          <w:szCs w:val="16"/>
        </w:rPr>
        <w:t>Disponují zdravotnickými pracovníky provádějícími očkování proti onemocnění COVID-19</w:t>
      </w:r>
    </w:p>
    <w:p w:rsidR="005A4E1E" w:rsidRDefault="005A4E1E" w:rsidP="005A4E1E">
      <w:pPr>
        <w:numPr>
          <w:ilvl w:val="0"/>
          <w:numId w:val="7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 ČR)</w:t>
      </w:r>
    </w:p>
    <w:p w:rsidR="00106F32" w:rsidRPr="00DE1E85" w:rsidRDefault="00106F32" w:rsidP="00106F3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E1E85">
        <w:rPr>
          <w:rFonts w:asciiTheme="minorHAnsi" w:hAnsiTheme="minorHAnsi" w:cstheme="minorHAnsi"/>
          <w:sz w:val="16"/>
          <w:szCs w:val="16"/>
        </w:rPr>
        <w:t>Pokud Poskytovatel nemá výkony doposud nasmlouvány, požádá o nasmlouvání výkonů očkování proti onemocnění COVID-</w:t>
      </w:r>
      <w:r w:rsidR="00421969" w:rsidRPr="00DE1E85">
        <w:rPr>
          <w:rFonts w:asciiTheme="minorHAnsi" w:hAnsiTheme="minorHAnsi" w:cstheme="minorHAnsi"/>
          <w:sz w:val="16"/>
          <w:szCs w:val="16"/>
        </w:rPr>
        <w:t>19.</w:t>
      </w:r>
    </w:p>
    <w:p w:rsidR="00106F32" w:rsidRDefault="00106F32" w:rsidP="00106F32">
      <w:pPr>
        <w:spacing w:after="0" w:line="240" w:lineRule="auto"/>
        <w:ind w:left="714"/>
        <w:rPr>
          <w:rFonts w:cstheme="minorHAnsi"/>
          <w:sz w:val="16"/>
          <w:szCs w:val="16"/>
        </w:rPr>
      </w:pPr>
    </w:p>
    <w:p w:rsidR="00C86D21" w:rsidRDefault="00C86D21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807466" w:rsidRDefault="00807466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807466" w:rsidRDefault="00807466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807466" w:rsidRDefault="00807466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807466" w:rsidRDefault="00807466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C86D21" w:rsidRPr="005A4E1E" w:rsidRDefault="00C86D21" w:rsidP="00C86D21">
      <w:pPr>
        <w:spacing w:after="0" w:line="240" w:lineRule="auto"/>
        <w:rPr>
          <w:rFonts w:cstheme="minorHAnsi"/>
          <w:sz w:val="16"/>
          <w:szCs w:val="16"/>
        </w:rPr>
      </w:pPr>
    </w:p>
    <w:bookmarkEnd w:id="5"/>
    <w:p w:rsidR="005A4E1E" w:rsidRPr="00C51475" w:rsidRDefault="00530A77" w:rsidP="005A4E1E">
      <w:pPr>
        <w:spacing w:after="0" w:line="240" w:lineRule="auto"/>
        <w:jc w:val="both"/>
        <w:rPr>
          <w:rFonts w:cstheme="minorHAnsi"/>
          <w:b/>
          <w:sz w:val="20"/>
          <w:szCs w:val="16"/>
          <w:u w:val="single"/>
        </w:rPr>
      </w:pPr>
      <w:r>
        <w:rPr>
          <w:rFonts w:cstheme="minorHAnsi"/>
          <w:b/>
          <w:sz w:val="20"/>
          <w:szCs w:val="16"/>
          <w:u w:val="single"/>
        </w:rPr>
        <w:t>C</w:t>
      </w:r>
      <w:r w:rsidR="005A4E1E" w:rsidRPr="00C51475">
        <w:rPr>
          <w:rFonts w:cstheme="minorHAnsi"/>
          <w:b/>
          <w:sz w:val="20"/>
          <w:szCs w:val="16"/>
          <w:u w:val="single"/>
        </w:rPr>
        <w:t>. Vykazování a úhrada očkování proti onemocnění COVID-19</w:t>
      </w:r>
    </w:p>
    <w:p w:rsidR="00C51475" w:rsidRPr="005A4E1E" w:rsidRDefault="00C51475" w:rsidP="005A4E1E">
      <w:pPr>
        <w:spacing w:after="0" w:line="240" w:lineRule="auto"/>
        <w:jc w:val="both"/>
        <w:rPr>
          <w:rFonts w:cstheme="minorHAnsi"/>
          <w:b/>
          <w:sz w:val="16"/>
          <w:szCs w:val="16"/>
          <w:u w:val="single"/>
        </w:rPr>
      </w:pPr>
    </w:p>
    <w:p w:rsidR="005A4E1E" w:rsidRPr="00C51475" w:rsidRDefault="005A4E1E" w:rsidP="005A4E1E">
      <w:pPr>
        <w:spacing w:after="0"/>
        <w:jc w:val="both"/>
        <w:rPr>
          <w:rFonts w:cstheme="minorHAnsi"/>
          <w:b/>
          <w:sz w:val="20"/>
          <w:szCs w:val="16"/>
        </w:rPr>
      </w:pPr>
      <w:r w:rsidRPr="00C51475">
        <w:rPr>
          <w:rFonts w:cstheme="minorHAnsi"/>
          <w:b/>
          <w:sz w:val="20"/>
          <w:szCs w:val="16"/>
        </w:rPr>
        <w:t xml:space="preserve"> Úhrada výkonů očkování – platí pro očkovací místa – </w:t>
      </w:r>
      <w:r w:rsidRPr="00C51475">
        <w:rPr>
          <w:rFonts w:cstheme="minorHAnsi"/>
          <w:b/>
          <w:sz w:val="20"/>
          <w:szCs w:val="16"/>
          <w:u w:val="single"/>
        </w:rPr>
        <w:t>smluvní</w:t>
      </w:r>
      <w:r w:rsidRPr="00C51475">
        <w:rPr>
          <w:rFonts w:cstheme="minorHAnsi"/>
          <w:b/>
          <w:sz w:val="20"/>
          <w:szCs w:val="16"/>
        </w:rPr>
        <w:t xml:space="preserve"> poskytovatele zdravotních služeb provádějící očkování </w:t>
      </w:r>
    </w:p>
    <w:p w:rsidR="00C51475" w:rsidRPr="005A4E1E" w:rsidRDefault="00C51475" w:rsidP="005A4E1E">
      <w:pPr>
        <w:spacing w:after="0"/>
        <w:jc w:val="both"/>
        <w:rPr>
          <w:rFonts w:cstheme="minorHAnsi"/>
          <w:b/>
          <w:sz w:val="16"/>
          <w:szCs w:val="16"/>
        </w:rPr>
      </w:pPr>
    </w:p>
    <w:p w:rsidR="005A4E1E" w:rsidRPr="00C51475" w:rsidRDefault="005A4E1E" w:rsidP="005A4E1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>výkony vykazovány dle typu použité očkovací látky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výkony budou hrazeny </w:t>
      </w:r>
      <w:r w:rsidRPr="00C51475">
        <w:rPr>
          <w:rFonts w:asciiTheme="minorHAnsi" w:hAnsiTheme="minorHAnsi" w:cstheme="minorHAnsi"/>
          <w:b/>
          <w:i/>
          <w:sz w:val="16"/>
          <w:szCs w:val="16"/>
        </w:rPr>
        <w:t>mimo regulační mechanismy výkonově ve výši 267,52 Kč za uznaný výkon očkování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doporučená diagnóza pro vykazování výkonů je </w:t>
      </w:r>
      <w:r w:rsidRPr="00C51475">
        <w:rPr>
          <w:rFonts w:asciiTheme="minorHAnsi" w:hAnsiTheme="minorHAnsi" w:cstheme="minorHAnsi"/>
          <w:b/>
          <w:i/>
          <w:sz w:val="16"/>
          <w:szCs w:val="16"/>
          <w:u w:val="single"/>
        </w:rPr>
        <w:t>Z25.8</w:t>
      </w:r>
      <w:r w:rsidRPr="00C51475">
        <w:rPr>
          <w:rFonts w:asciiTheme="minorHAnsi" w:hAnsiTheme="minorHAnsi" w:cstheme="minorHAnsi"/>
          <w:b/>
          <w:i/>
          <w:sz w:val="16"/>
          <w:szCs w:val="16"/>
        </w:rPr>
        <w:t xml:space="preserve"> – </w:t>
      </w:r>
      <w:r w:rsidRPr="00C51475">
        <w:rPr>
          <w:rFonts w:asciiTheme="minorHAnsi" w:hAnsiTheme="minorHAnsi" w:cstheme="minorHAnsi"/>
          <w:i/>
          <w:sz w:val="16"/>
          <w:szCs w:val="16"/>
        </w:rPr>
        <w:t>Potřeba imunizace proti jiným určeným jednotlivým virovým nemocem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vykazování elektronicky dle </w:t>
      </w:r>
      <w:r w:rsidRPr="00C51475">
        <w:rPr>
          <w:rFonts w:asciiTheme="minorHAnsi" w:hAnsiTheme="minorHAnsi" w:cstheme="minorHAnsi"/>
          <w:bCs/>
          <w:i/>
          <w:sz w:val="16"/>
          <w:szCs w:val="16"/>
        </w:rPr>
        <w:t>Metodiky pro pořizování a předávání dokladů</w:t>
      </w:r>
      <w:r w:rsidRPr="00C51475">
        <w:rPr>
          <w:rFonts w:asciiTheme="minorHAnsi" w:hAnsiTheme="minorHAnsi" w:cstheme="minorHAnsi"/>
          <w:i/>
          <w:sz w:val="16"/>
          <w:szCs w:val="16"/>
        </w:rPr>
        <w:t xml:space="preserve">, standardně na dokladu typu 01, 02 nebo 05, ev. 06 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>v případě provádění očkování u smluvních poskytovatelů se zřízeným vakcinačním centrem (nově zavedené odb. 961 a odb. 962) budou výkony vykazovány výhradně pod IČP s touto odborností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>v případě provádění očkování u smluvních poskytovatelů odb. všeobecný praktický lékař (odb. 001) a odb. praktický lékař pro děti a dorost (odb. 002) budou výkony vykazovány výhradně pod IČP s odb. 001/002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bookmarkStart w:id="6" w:name="_Hlk80596590"/>
      <w:r w:rsidRPr="00C51475">
        <w:rPr>
          <w:rFonts w:asciiTheme="minorHAnsi" w:hAnsiTheme="minorHAnsi" w:cstheme="minorHAnsi"/>
          <w:i/>
          <w:sz w:val="16"/>
          <w:szCs w:val="16"/>
        </w:rPr>
        <w:t>v případě provádění očkování u smluvních ambulantních poskytovatelů odb. pneumologie a ftizeologie (odb. 205) a odb. infekční lékařství (odb. 203) budou výkony vykazovány výhradně pod IČP s odb. 205/203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v případě provádění očkování u smluvních ambulantních poskytovatelů v jiných lékařských odbornostech budou výkony vykazovány výhradně pod IČP, které poskytovatel uvede ve své žádosti zaslané na </w:t>
      </w:r>
      <w:r w:rsidR="0051232F">
        <w:rPr>
          <w:rFonts w:asciiTheme="minorHAnsi" w:hAnsiTheme="minorHAnsi" w:cstheme="minorHAnsi"/>
          <w:i/>
          <w:sz w:val="16"/>
          <w:szCs w:val="16"/>
        </w:rPr>
        <w:t>ZPŠ</w:t>
      </w:r>
      <w:r w:rsidRPr="00C51475">
        <w:rPr>
          <w:rFonts w:asciiTheme="minorHAnsi" w:hAnsiTheme="minorHAnsi" w:cstheme="minorHAnsi"/>
          <w:i/>
          <w:sz w:val="16"/>
          <w:szCs w:val="16"/>
        </w:rPr>
        <w:t xml:space="preserve"> a na které mu budou nasmlouvány výkony očkování proti onemocnění COVID-19</w:t>
      </w:r>
    </w:p>
    <w:bookmarkEnd w:id="6"/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v případě smluvních poskytovatelů lůžkové péče budou výkony vykazovány pod odborností IČP, kde bylo očkování provedeno </w:t>
      </w:r>
    </w:p>
    <w:p w:rsidR="005A4E1E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>pokud poskytovatel zdravotních služeb prokazatelně realizoval očkování proti onemocnění COVID-19 ještě v roce 2020, výkon očkování 99930 vykáže pod stávajícím IČP, kde bylo očkování provedeno</w:t>
      </w:r>
    </w:p>
    <w:p w:rsidR="00807466" w:rsidRDefault="00807466" w:rsidP="00807466">
      <w:pPr>
        <w:jc w:val="both"/>
        <w:rPr>
          <w:rFonts w:cstheme="minorHAnsi"/>
          <w:i/>
          <w:sz w:val="16"/>
          <w:szCs w:val="16"/>
        </w:rPr>
      </w:pPr>
    </w:p>
    <w:p w:rsidR="00807466" w:rsidRPr="00807466" w:rsidRDefault="00807466" w:rsidP="00807466">
      <w:pPr>
        <w:spacing w:after="0" w:line="240" w:lineRule="auto"/>
        <w:jc w:val="both"/>
        <w:rPr>
          <w:rFonts w:cstheme="minorHAnsi"/>
          <w:b/>
          <w:u w:val="single"/>
        </w:rPr>
      </w:pPr>
      <w:r w:rsidRPr="00807466">
        <w:rPr>
          <w:rFonts w:cstheme="minorHAnsi"/>
          <w:b/>
          <w:u w:val="single"/>
        </w:rPr>
        <w:t>C. Mobilní očkovací tým (OČT)</w:t>
      </w:r>
    </w:p>
    <w:p w:rsidR="00807466" w:rsidRPr="00807466" w:rsidRDefault="00807466" w:rsidP="008074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7466">
        <w:rPr>
          <w:rFonts w:asciiTheme="minorHAnsi" w:hAnsiTheme="minorHAnsi" w:cstheme="minorHAnsi"/>
          <w:sz w:val="16"/>
          <w:szCs w:val="16"/>
        </w:rPr>
        <w:t xml:space="preserve">v případě výjezdu mobilního očkovacího tým (OČT), který bude zajišťovat očkování mimo prostory očkovacího místa, je umožněno vykazovat kód dopravy 10, a to 1krát za den na jedno místo poskytování zdravotní služby (na prvního očkovaného pojištence v místě poskytování – výkon dopravy 10 vykáže té zdravotní pojišťovně, jejíž pojištěnec bude v konkrétní den očkován jako první) dle pravidel Metodiky pro pořizování a předávání dokladů </w:t>
      </w:r>
    </w:p>
    <w:p w:rsidR="00807466" w:rsidRPr="00807466" w:rsidRDefault="00807466" w:rsidP="008074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7466">
        <w:rPr>
          <w:rFonts w:asciiTheme="minorHAnsi" w:hAnsiTheme="minorHAnsi" w:cstheme="minorHAnsi"/>
          <w:sz w:val="16"/>
          <w:szCs w:val="16"/>
        </w:rPr>
        <w:t>výkon č. 10 je hrazen s hodnotou bodu ve výši 1,05 Kč</w:t>
      </w:r>
      <w:r w:rsidR="00530A77" w:rsidRPr="00530A77">
        <w:rPr>
          <w:sz w:val="22"/>
          <w:szCs w:val="22"/>
          <w:highlight w:val="yellow"/>
        </w:rPr>
        <w:t xml:space="preserve"> </w:t>
      </w:r>
      <w:r w:rsidR="00530A77" w:rsidRPr="00530A77">
        <w:rPr>
          <w:rFonts w:asciiTheme="minorHAnsi" w:hAnsiTheme="minorHAnsi" w:cstheme="minorHAnsi"/>
          <w:sz w:val="16"/>
          <w:szCs w:val="16"/>
          <w:highlight w:val="yellow"/>
        </w:rPr>
        <w:t>pro rok 2022 a ve výši 1,12 pro rok 2023</w:t>
      </w:r>
    </w:p>
    <w:p w:rsidR="00807466" w:rsidRPr="00807466" w:rsidRDefault="00807466" w:rsidP="008074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7466">
        <w:rPr>
          <w:rFonts w:asciiTheme="minorHAnsi" w:hAnsiTheme="minorHAnsi" w:cstheme="minorHAnsi"/>
          <w:sz w:val="16"/>
          <w:szCs w:val="16"/>
        </w:rPr>
        <w:t>vlastní očkování proti onemocnění COVID-19 je vykázáno výše uvedenými výkony</w:t>
      </w:r>
    </w:p>
    <w:p w:rsidR="00807466" w:rsidRPr="00807466" w:rsidRDefault="00807466" w:rsidP="00807466">
      <w:pPr>
        <w:jc w:val="both"/>
        <w:rPr>
          <w:rFonts w:cstheme="minorHAnsi"/>
          <w:i/>
          <w:sz w:val="16"/>
          <w:szCs w:val="16"/>
        </w:rPr>
      </w:pPr>
    </w:p>
    <w:p w:rsidR="003A3D50" w:rsidRPr="003A3D50" w:rsidRDefault="003A3D50" w:rsidP="003A3D5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3A3D50" w:rsidRPr="003A3D50" w:rsidRDefault="003A3D50" w:rsidP="003A3D5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A46C7A" w:rsidRDefault="005A4E1E" w:rsidP="005A4E1E">
      <w:pPr>
        <w:spacing w:after="0" w:line="240" w:lineRule="auto"/>
        <w:jc w:val="both"/>
      </w:pPr>
    </w:p>
    <w:p w:rsidR="005A4E1E" w:rsidRPr="00980190" w:rsidRDefault="005A4E1E" w:rsidP="005A4E1E">
      <w:pPr>
        <w:rPr>
          <w:b/>
        </w:rPr>
      </w:pPr>
    </w:p>
    <w:p w:rsidR="002F5BA3" w:rsidRDefault="002F5BA3"/>
    <w:sectPr w:rsidR="002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2FAB"/>
    <w:multiLevelType w:val="hybridMultilevel"/>
    <w:tmpl w:val="1396E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5093"/>
    <w:multiLevelType w:val="hybridMultilevel"/>
    <w:tmpl w:val="DD24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2778"/>
    <w:multiLevelType w:val="hybridMultilevel"/>
    <w:tmpl w:val="E65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0537"/>
    <w:multiLevelType w:val="hybridMultilevel"/>
    <w:tmpl w:val="D7CA22CA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55E2"/>
    <w:multiLevelType w:val="hybridMultilevel"/>
    <w:tmpl w:val="04EA0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144"/>
    <w:multiLevelType w:val="hybridMultilevel"/>
    <w:tmpl w:val="C2305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00F3"/>
    <w:multiLevelType w:val="hybridMultilevel"/>
    <w:tmpl w:val="CE1A61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2237E9"/>
    <w:multiLevelType w:val="hybridMultilevel"/>
    <w:tmpl w:val="209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7893"/>
    <w:multiLevelType w:val="hybridMultilevel"/>
    <w:tmpl w:val="F0048BE4"/>
    <w:lvl w:ilvl="0" w:tplc="20E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25CD4"/>
    <w:multiLevelType w:val="hybridMultilevel"/>
    <w:tmpl w:val="D2CED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B5610"/>
    <w:multiLevelType w:val="hybridMultilevel"/>
    <w:tmpl w:val="CACC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A2F59"/>
    <w:multiLevelType w:val="hybridMultilevel"/>
    <w:tmpl w:val="4820849A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2A3C"/>
    <w:multiLevelType w:val="hybridMultilevel"/>
    <w:tmpl w:val="C5E2E8DA"/>
    <w:lvl w:ilvl="0" w:tplc="7452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90718"/>
    <w:multiLevelType w:val="hybridMultilevel"/>
    <w:tmpl w:val="9B1E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C089B"/>
    <w:multiLevelType w:val="hybridMultilevel"/>
    <w:tmpl w:val="A1D4AD96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0C"/>
    <w:rsid w:val="0008613A"/>
    <w:rsid w:val="000E4CC1"/>
    <w:rsid w:val="00106F32"/>
    <w:rsid w:val="00115F22"/>
    <w:rsid w:val="00125A78"/>
    <w:rsid w:val="00127E21"/>
    <w:rsid w:val="00141EE0"/>
    <w:rsid w:val="00173941"/>
    <w:rsid w:val="001C75BD"/>
    <w:rsid w:val="00267689"/>
    <w:rsid w:val="002D4A41"/>
    <w:rsid w:val="002D520D"/>
    <w:rsid w:val="002F5BA3"/>
    <w:rsid w:val="003771C5"/>
    <w:rsid w:val="003A3D50"/>
    <w:rsid w:val="003B3036"/>
    <w:rsid w:val="00421969"/>
    <w:rsid w:val="004C1F7F"/>
    <w:rsid w:val="0051232F"/>
    <w:rsid w:val="00530A77"/>
    <w:rsid w:val="00587FA0"/>
    <w:rsid w:val="005A4E1E"/>
    <w:rsid w:val="006127CC"/>
    <w:rsid w:val="00620698"/>
    <w:rsid w:val="00644653"/>
    <w:rsid w:val="00680D47"/>
    <w:rsid w:val="00687C27"/>
    <w:rsid w:val="006B5941"/>
    <w:rsid w:val="00714179"/>
    <w:rsid w:val="007744D2"/>
    <w:rsid w:val="00780198"/>
    <w:rsid w:val="007A5722"/>
    <w:rsid w:val="00807466"/>
    <w:rsid w:val="00900839"/>
    <w:rsid w:val="00921162"/>
    <w:rsid w:val="00960A87"/>
    <w:rsid w:val="009A1084"/>
    <w:rsid w:val="009E0CFE"/>
    <w:rsid w:val="00AA67D4"/>
    <w:rsid w:val="00B22F7C"/>
    <w:rsid w:val="00B66BFC"/>
    <w:rsid w:val="00BC1F65"/>
    <w:rsid w:val="00C35199"/>
    <w:rsid w:val="00C35BFF"/>
    <w:rsid w:val="00C51475"/>
    <w:rsid w:val="00C66789"/>
    <w:rsid w:val="00C86D21"/>
    <w:rsid w:val="00D20494"/>
    <w:rsid w:val="00D45E23"/>
    <w:rsid w:val="00DE1E85"/>
    <w:rsid w:val="00E860B6"/>
    <w:rsid w:val="00EB79A1"/>
    <w:rsid w:val="00F47D7F"/>
    <w:rsid w:val="00F76A0C"/>
    <w:rsid w:val="00F76F3F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F08D"/>
  <w15:chartTrackingRefBased/>
  <w15:docId w15:val="{DBB9F98B-B315-42C1-AE9C-D29BE507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E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5A4E1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5A4E1E"/>
    <w:rPr>
      <w:color w:val="0000FF"/>
      <w:u w:val="single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qFormat/>
    <w:locked/>
    <w:rsid w:val="005A4E1E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A4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5A4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A3D5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F2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1E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1EE0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zcr.cz/metodicky-pokyn-pro-ockovaci-kampan-plan-proved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2216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3</cp:revision>
  <dcterms:created xsi:type="dcterms:W3CDTF">2022-12-20T06:32:00Z</dcterms:created>
  <dcterms:modified xsi:type="dcterms:W3CDTF">2022-12-20T06:54:00Z</dcterms:modified>
</cp:coreProperties>
</file>