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1D" w:rsidRDefault="00747F1D" w:rsidP="00747F1D">
      <w:pPr>
        <w:jc w:val="center"/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7E04"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Organizační opatření ZPŠ </w:t>
      </w:r>
      <w:r w:rsidR="00DB5AAF"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Pr="008E7E04"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B5AAF"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8E7E04"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</w:t>
      </w:r>
      <w:r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022</w:t>
      </w:r>
    </w:p>
    <w:p w:rsidR="00747F1D" w:rsidRDefault="00747F1D" w:rsidP="00747F1D">
      <w:pPr>
        <w:jc w:val="center"/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8D5"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souvislosti s onemocněním COVID-19 způsobeným virem SARS-CoV-2</w:t>
      </w:r>
    </w:p>
    <w:p w:rsidR="006B4186" w:rsidRDefault="00542253" w:rsidP="00747F1D">
      <w:pPr>
        <w:jc w:val="center"/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Screeningové PCR</w:t>
      </w:r>
      <w:r w:rsidR="00747F1D"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testování</w:t>
      </w:r>
    </w:p>
    <w:p w:rsidR="00747F1D" w:rsidRDefault="00747F1D" w:rsidP="00747F1D">
      <w:pPr>
        <w:jc w:val="center"/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7F1D" w:rsidRDefault="00747F1D" w:rsidP="00747F1D">
      <w:pPr>
        <w:jc w:val="center"/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7F1D" w:rsidRDefault="00747F1D" w:rsidP="00747F1D">
      <w:pPr>
        <w:jc w:val="center"/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7F1D" w:rsidRDefault="00747F1D" w:rsidP="00747F1D">
      <w:pPr>
        <w:rPr>
          <w:b/>
          <w:sz w:val="16"/>
          <w:szCs w:val="16"/>
        </w:rPr>
      </w:pPr>
      <w:r w:rsidRPr="00747F1D">
        <w:rPr>
          <w:b/>
          <w:sz w:val="16"/>
          <w:szCs w:val="16"/>
        </w:rPr>
        <w:t xml:space="preserve">Datum vydání </w:t>
      </w:r>
      <w:r w:rsidR="00DB5AAF">
        <w:rPr>
          <w:b/>
          <w:sz w:val="16"/>
          <w:szCs w:val="16"/>
        </w:rPr>
        <w:t>28</w:t>
      </w:r>
      <w:r>
        <w:rPr>
          <w:b/>
          <w:sz w:val="16"/>
          <w:szCs w:val="16"/>
        </w:rPr>
        <w:t>.</w:t>
      </w:r>
      <w:r w:rsidR="00DB5AAF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 xml:space="preserve">.2022                                                                                                                                                                      Platnost </w:t>
      </w:r>
      <w:r w:rsidR="00DB5AAF">
        <w:rPr>
          <w:b/>
          <w:sz w:val="16"/>
          <w:szCs w:val="16"/>
        </w:rPr>
        <w:t>1.3.2022</w:t>
      </w:r>
    </w:p>
    <w:p w:rsidR="00747F1D" w:rsidRDefault="00747F1D" w:rsidP="00747F1D">
      <w:pPr>
        <w:rPr>
          <w:b/>
          <w:sz w:val="16"/>
          <w:szCs w:val="16"/>
        </w:rPr>
      </w:pPr>
    </w:p>
    <w:p w:rsidR="00747F1D" w:rsidRDefault="00542253" w:rsidP="00747F1D">
      <w:pPr>
        <w:rPr>
          <w:b/>
          <w:sz w:val="16"/>
          <w:szCs w:val="16"/>
        </w:rPr>
      </w:pPr>
      <w:r>
        <w:rPr>
          <w:b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747F1D" w:rsidRDefault="00747F1D" w:rsidP="00747F1D">
      <w:pPr>
        <w:rPr>
          <w:b/>
          <w:sz w:val="16"/>
          <w:szCs w:val="16"/>
        </w:rPr>
      </w:pPr>
    </w:p>
    <w:p w:rsidR="00747F1D" w:rsidRPr="00747F1D" w:rsidRDefault="00747F1D" w:rsidP="00747F1D">
      <w:pPr>
        <w:keepNext/>
        <w:keepLines/>
        <w:spacing w:before="200"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0"/>
          <w:szCs w:val="20"/>
          <w:lang w:eastAsia="cs-CZ"/>
        </w:rPr>
      </w:pPr>
      <w:r w:rsidRPr="00747F1D">
        <w:rPr>
          <w:rFonts w:eastAsia="Times New Roman" w:cstheme="minorHAnsi"/>
          <w:b/>
          <w:bCs/>
          <w:iCs/>
          <w:sz w:val="20"/>
          <w:szCs w:val="20"/>
          <w:lang w:eastAsia="cs-CZ"/>
        </w:rPr>
        <w:t>Určeno poskytovatelům zdravotních služeb</w:t>
      </w:r>
    </w:p>
    <w:p w:rsidR="00747F1D" w:rsidRPr="00747F1D" w:rsidRDefault="00747F1D" w:rsidP="00747F1D">
      <w:pPr>
        <w:pStyle w:val="slovnodstavce"/>
        <w:numPr>
          <w:ilvl w:val="0"/>
          <w:numId w:val="0"/>
        </w:numPr>
        <w:tabs>
          <w:tab w:val="left" w:pos="708"/>
        </w:tabs>
        <w:rPr>
          <w:rFonts w:eastAsia="Times New Roman" w:cstheme="minorHAnsi"/>
          <w:i/>
          <w:iCs/>
          <w:sz w:val="16"/>
          <w:szCs w:val="16"/>
        </w:rPr>
      </w:pPr>
      <w:r w:rsidRPr="00747F1D">
        <w:rPr>
          <w:rFonts w:cstheme="minorHAnsi"/>
          <w:i/>
          <w:iCs/>
          <w:sz w:val="16"/>
          <w:szCs w:val="16"/>
        </w:rPr>
        <w:t xml:space="preserve">Dnem vydání tohoto Organizačního opatření </w:t>
      </w:r>
      <w:r w:rsidR="00E77E19">
        <w:rPr>
          <w:rFonts w:cstheme="minorHAnsi"/>
          <w:i/>
          <w:iCs/>
          <w:sz w:val="16"/>
          <w:szCs w:val="16"/>
        </w:rPr>
        <w:t>ZPŠ</w:t>
      </w:r>
      <w:r w:rsidRPr="00747F1D">
        <w:rPr>
          <w:rFonts w:cstheme="minorHAnsi"/>
          <w:i/>
          <w:iCs/>
          <w:sz w:val="16"/>
          <w:szCs w:val="16"/>
        </w:rPr>
        <w:t xml:space="preserve"> ČR se </w:t>
      </w:r>
      <w:r>
        <w:rPr>
          <w:rFonts w:cstheme="minorHAnsi"/>
          <w:i/>
          <w:iCs/>
          <w:sz w:val="16"/>
          <w:szCs w:val="16"/>
        </w:rPr>
        <w:t>ruší</w:t>
      </w:r>
      <w:r w:rsidRPr="00747F1D">
        <w:rPr>
          <w:rFonts w:cstheme="minorHAnsi"/>
          <w:i/>
          <w:iCs/>
          <w:color w:val="000000"/>
          <w:sz w:val="16"/>
          <w:szCs w:val="16"/>
        </w:rPr>
        <w:t xml:space="preserve"> </w:t>
      </w:r>
      <w:r w:rsidRPr="00747F1D">
        <w:rPr>
          <w:rFonts w:cstheme="minorHAnsi"/>
          <w:i/>
          <w:iCs/>
          <w:sz w:val="16"/>
          <w:szCs w:val="16"/>
        </w:rPr>
        <w:t>–</w:t>
      </w:r>
      <w:r>
        <w:rPr>
          <w:rFonts w:cstheme="minorHAnsi"/>
          <w:i/>
          <w:iCs/>
          <w:sz w:val="16"/>
          <w:szCs w:val="16"/>
        </w:rPr>
        <w:t xml:space="preserve"> Organizační opatření ZPŠ </w:t>
      </w:r>
      <w:r w:rsidR="00DB5AAF">
        <w:rPr>
          <w:rFonts w:cstheme="minorHAnsi"/>
          <w:i/>
          <w:iCs/>
          <w:sz w:val="16"/>
          <w:szCs w:val="16"/>
        </w:rPr>
        <w:t>2</w:t>
      </w:r>
      <w:r w:rsidR="00E77E19">
        <w:rPr>
          <w:rFonts w:cstheme="minorHAnsi"/>
          <w:i/>
          <w:iCs/>
          <w:sz w:val="16"/>
          <w:szCs w:val="16"/>
        </w:rPr>
        <w:t>/</w:t>
      </w:r>
      <w:r w:rsidR="00DB5AAF">
        <w:rPr>
          <w:rFonts w:cstheme="minorHAnsi"/>
          <w:i/>
          <w:iCs/>
          <w:sz w:val="16"/>
          <w:szCs w:val="16"/>
        </w:rPr>
        <w:t>1</w:t>
      </w:r>
      <w:r w:rsidR="00E77E19">
        <w:rPr>
          <w:rFonts w:cstheme="minorHAnsi"/>
          <w:i/>
          <w:iCs/>
          <w:sz w:val="16"/>
          <w:szCs w:val="16"/>
        </w:rPr>
        <w:t>1/2021.</w:t>
      </w:r>
    </w:p>
    <w:p w:rsidR="00747F1D" w:rsidRPr="00747F1D" w:rsidRDefault="00747F1D" w:rsidP="00747F1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47F1D" w:rsidRPr="00E77E19" w:rsidRDefault="00747F1D" w:rsidP="00747F1D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bookmarkStart w:id="1" w:name="_Hlk91486815"/>
      <w:r w:rsidRPr="00E77E19">
        <w:rPr>
          <w:rFonts w:cstheme="minorHAnsi"/>
          <w:sz w:val="16"/>
          <w:szCs w:val="16"/>
        </w:rPr>
        <w:t>Organizační opatření je vydáno v návaznosti </w:t>
      </w:r>
      <w:r w:rsidRPr="00E77E19">
        <w:rPr>
          <w:rFonts w:cstheme="minorHAnsi"/>
          <w:b/>
          <w:sz w:val="16"/>
          <w:szCs w:val="16"/>
        </w:rPr>
        <w:t xml:space="preserve">na Mimořádná opatření MZ ČR </w:t>
      </w:r>
      <w:r w:rsidRPr="00E77E19">
        <w:rPr>
          <w:rFonts w:cstheme="minorHAnsi"/>
          <w:sz w:val="16"/>
          <w:szCs w:val="16"/>
        </w:rPr>
        <w:t xml:space="preserve">vydaná k ochraně obyvatelstva a prevenci nebezpečí vzniku a rozšíření onemocnění COVID-19 způsobené </w:t>
      </w:r>
      <w:proofErr w:type="spellStart"/>
      <w:r w:rsidRPr="00E77E19">
        <w:rPr>
          <w:rFonts w:cstheme="minorHAnsi"/>
          <w:sz w:val="16"/>
          <w:szCs w:val="16"/>
        </w:rPr>
        <w:t>koronavirem</w:t>
      </w:r>
      <w:proofErr w:type="spellEnd"/>
      <w:r w:rsidRPr="00E77E19">
        <w:rPr>
          <w:rFonts w:cstheme="minorHAnsi"/>
          <w:sz w:val="16"/>
          <w:szCs w:val="16"/>
        </w:rPr>
        <w:t xml:space="preserve"> SARS-CoV-2 a upravující problematiku </w:t>
      </w:r>
      <w:r w:rsidR="00DB5AAF">
        <w:rPr>
          <w:rFonts w:cstheme="minorHAnsi"/>
          <w:b/>
          <w:sz w:val="16"/>
          <w:szCs w:val="16"/>
        </w:rPr>
        <w:t>screeningového PCR</w:t>
      </w:r>
      <w:r w:rsidRPr="00E77E19">
        <w:rPr>
          <w:rFonts w:cstheme="minorHAnsi"/>
          <w:b/>
          <w:sz w:val="16"/>
          <w:szCs w:val="16"/>
        </w:rPr>
        <w:t xml:space="preserve"> testování.</w:t>
      </w:r>
    </w:p>
    <w:p w:rsidR="00747F1D" w:rsidRPr="00E77E19" w:rsidRDefault="00747F1D" w:rsidP="00747F1D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780258" w:rsidRDefault="003E18CE" w:rsidP="003E18CE">
      <w:pPr>
        <w:rPr>
          <w:b/>
          <w:color w:val="ED7D31" w:themeColor="accent2"/>
          <w:sz w:val="24"/>
          <w:szCs w:val="24"/>
          <w:lang w:eastAsia="cs-CZ"/>
        </w:rPr>
      </w:pPr>
      <w:r w:rsidRPr="003E18CE">
        <w:rPr>
          <w:b/>
          <w:color w:val="ED7D31" w:themeColor="accent2"/>
          <w:sz w:val="24"/>
          <w:szCs w:val="24"/>
          <w:lang w:eastAsia="cs-CZ"/>
        </w:rPr>
        <w:t>Scre</w:t>
      </w:r>
      <w:r>
        <w:rPr>
          <w:b/>
          <w:color w:val="ED7D31" w:themeColor="accent2"/>
          <w:sz w:val="24"/>
          <w:szCs w:val="24"/>
          <w:lang w:eastAsia="cs-CZ"/>
        </w:rPr>
        <w:t>e</w:t>
      </w:r>
      <w:r w:rsidRPr="003E18CE">
        <w:rPr>
          <w:b/>
          <w:color w:val="ED7D31" w:themeColor="accent2"/>
          <w:sz w:val="24"/>
          <w:szCs w:val="24"/>
          <w:lang w:eastAsia="cs-CZ"/>
        </w:rPr>
        <w:t>ningov</w:t>
      </w:r>
      <w:r>
        <w:rPr>
          <w:b/>
          <w:color w:val="ED7D31" w:themeColor="accent2"/>
          <w:sz w:val="24"/>
          <w:szCs w:val="24"/>
          <w:lang w:eastAsia="cs-CZ"/>
        </w:rPr>
        <w:t>ý</w:t>
      </w:r>
      <w:r w:rsidRPr="003E18CE">
        <w:rPr>
          <w:b/>
          <w:color w:val="ED7D31" w:themeColor="accent2"/>
          <w:sz w:val="24"/>
          <w:szCs w:val="24"/>
          <w:lang w:eastAsia="cs-CZ"/>
        </w:rPr>
        <w:t xml:space="preserve"> </w:t>
      </w:r>
      <w:r>
        <w:rPr>
          <w:b/>
          <w:color w:val="ED7D31" w:themeColor="accent2"/>
          <w:sz w:val="24"/>
          <w:szCs w:val="24"/>
          <w:lang w:eastAsia="cs-CZ"/>
        </w:rPr>
        <w:t>RT-</w:t>
      </w:r>
      <w:r w:rsidRPr="003E18CE">
        <w:rPr>
          <w:b/>
          <w:color w:val="ED7D31" w:themeColor="accent2"/>
          <w:sz w:val="24"/>
          <w:szCs w:val="24"/>
          <w:lang w:eastAsia="cs-CZ"/>
        </w:rPr>
        <w:t>PCR test</w:t>
      </w:r>
    </w:p>
    <w:p w:rsidR="00DB5AAF" w:rsidRPr="00DB5AAF" w:rsidRDefault="00DB5AAF" w:rsidP="00DB5AAF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bookmarkStart w:id="2" w:name="_Hlk86041965"/>
      <w:r w:rsidRPr="00DB5AAF">
        <w:rPr>
          <w:rFonts w:asciiTheme="minorHAnsi" w:hAnsiTheme="minorHAnsi" w:cstheme="minorHAnsi"/>
          <w:sz w:val="16"/>
          <w:szCs w:val="16"/>
        </w:rPr>
        <w:t>Screeningové RT-PCR provede níže uvedený poskytovatel zdravotních služeb na žádost osoby, která je účastna veřejného zdravotního pojištění v ČR.</w:t>
      </w:r>
    </w:p>
    <w:p w:rsidR="00DB5AAF" w:rsidRPr="00DB5AAF" w:rsidRDefault="00DB5AAF" w:rsidP="00DB5AAF">
      <w:pPr>
        <w:pStyle w:val="Default"/>
        <w:jc w:val="both"/>
      </w:pPr>
    </w:p>
    <w:p w:rsidR="00DB5AAF" w:rsidRPr="00DB5AAF" w:rsidRDefault="00DB5AAF" w:rsidP="00DB5AAF">
      <w:pPr>
        <w:pStyle w:val="Default"/>
        <w:jc w:val="both"/>
        <w:rPr>
          <w:rStyle w:val="Hypertextovodkaz"/>
          <w:rFonts w:asciiTheme="minorHAnsi" w:hAnsiTheme="minorHAnsi" w:cstheme="minorHAnsi"/>
          <w:b/>
          <w:color w:val="auto"/>
          <w:sz w:val="16"/>
          <w:szCs w:val="16"/>
          <w:u w:val="none"/>
        </w:rPr>
      </w:pPr>
    </w:p>
    <w:bookmarkEnd w:id="2"/>
    <w:p w:rsidR="00207168" w:rsidRPr="00207168" w:rsidRDefault="00207168" w:rsidP="00207168">
      <w:pPr>
        <w:spacing w:after="0" w:line="240" w:lineRule="auto"/>
        <w:jc w:val="both"/>
        <w:rPr>
          <w:rStyle w:val="Hypertextovodkaz"/>
          <w:rFonts w:cstheme="minorHAnsi"/>
          <w:b/>
          <w:color w:val="auto"/>
          <w:sz w:val="16"/>
          <w:szCs w:val="16"/>
        </w:rPr>
      </w:pPr>
      <w:r w:rsidRPr="00207168">
        <w:rPr>
          <w:rStyle w:val="Hypertextovodkaz"/>
          <w:rFonts w:cstheme="minorHAnsi"/>
          <w:b/>
          <w:color w:val="auto"/>
          <w:sz w:val="16"/>
          <w:szCs w:val="16"/>
        </w:rPr>
        <w:t>A. Odběr biologického materiálu pro potřeby screeningového RT-PCR testování</w:t>
      </w:r>
    </w:p>
    <w:p w:rsidR="00207168" w:rsidRPr="00207168" w:rsidRDefault="00207168" w:rsidP="00207168">
      <w:pPr>
        <w:spacing w:after="0" w:line="240" w:lineRule="auto"/>
        <w:jc w:val="both"/>
        <w:rPr>
          <w:rStyle w:val="Hypertextovodkaz"/>
          <w:rFonts w:cstheme="minorHAnsi"/>
          <w:color w:val="auto"/>
          <w:sz w:val="16"/>
          <w:szCs w:val="16"/>
          <w:u w:val="none"/>
        </w:rPr>
      </w:pPr>
    </w:p>
    <w:p w:rsidR="00207168" w:rsidRPr="00207168" w:rsidRDefault="00207168" w:rsidP="0020716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</w:pPr>
      <w:r w:rsidRPr="00207168">
        <w:rPr>
          <w:rStyle w:val="Hypertextovodkaz"/>
          <w:rFonts w:asciiTheme="minorHAnsi" w:hAnsiTheme="minorHAnsi" w:cstheme="minorHAnsi"/>
          <w:color w:val="auto"/>
          <w:sz w:val="16"/>
          <w:szCs w:val="16"/>
        </w:rPr>
        <w:t>Odběr biologického materiálu</w:t>
      </w:r>
      <w:r w:rsidRPr="00207168"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  <w:t xml:space="preserve"> pro následné screeningové RT-PCR testování je prováděn v síti poskytovatelů:</w:t>
      </w:r>
    </w:p>
    <w:p w:rsidR="00207168" w:rsidRPr="00207168" w:rsidRDefault="00207168" w:rsidP="0020716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</w:pPr>
      <w:r w:rsidRPr="00207168"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  <w:t>odbornosti 955 – odběrové centrum,</w:t>
      </w:r>
    </w:p>
    <w:p w:rsidR="00207168" w:rsidRPr="00207168" w:rsidRDefault="00207168" w:rsidP="0020716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</w:pPr>
      <w:r w:rsidRPr="00207168"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  <w:t>odbornosti 957 – odběrové místo,</w:t>
      </w:r>
    </w:p>
    <w:p w:rsidR="00207168" w:rsidRPr="00207168" w:rsidRDefault="00207168" w:rsidP="0020716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</w:pPr>
      <w:r w:rsidRPr="00207168"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  <w:t>odbornosti 958 – antigenní odběrové centrum,</w:t>
      </w:r>
    </w:p>
    <w:p w:rsidR="00207168" w:rsidRPr="00207168" w:rsidRDefault="00207168" w:rsidP="0020716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</w:pPr>
      <w:r w:rsidRPr="00207168"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  <w:t>odbornosti 001 – všeobecný praktický lékař nebo 002 – praktický lékař pro děti a dorost</w:t>
      </w:r>
    </w:p>
    <w:p w:rsidR="00207168" w:rsidRPr="00207168" w:rsidRDefault="00207168" w:rsidP="0020716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</w:pPr>
      <w:r w:rsidRPr="00207168"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  <w:t xml:space="preserve">nesmluvní poskytovatelé zdravotních služeb oprávněné provádět laboratorní diagnostiku onemocnění COVID-19, kteří jsou zveřejněni na webových stránkách Státního zdravotního ústavu </w:t>
      </w:r>
      <w:hyperlink r:id="rId7" w:history="1">
        <w:r w:rsidRPr="00207168">
          <w:rPr>
            <w:rStyle w:val="Hypertextovodkaz"/>
            <w:rFonts w:asciiTheme="minorHAnsi" w:hAnsiTheme="minorHAnsi" w:cstheme="minorHAnsi"/>
            <w:b/>
            <w:sz w:val="16"/>
            <w:szCs w:val="16"/>
          </w:rPr>
          <w:t>http://www.szu.cz/tema/prevence/laboratorni-vysetrovani-puvodce-covid-19-1</w:t>
        </w:r>
      </w:hyperlink>
    </w:p>
    <w:p w:rsidR="00207168" w:rsidRPr="00207168" w:rsidRDefault="00207168" w:rsidP="00207168">
      <w:pPr>
        <w:pStyle w:val="Odstavecseseznamem"/>
        <w:spacing w:after="0" w:line="240" w:lineRule="auto"/>
        <w:ind w:left="1068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</w:pPr>
      <w:r w:rsidRPr="00207168"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  <w:t>(dále též jen “nesmluvní oprávněná laboratoř“)</w:t>
      </w:r>
    </w:p>
    <w:p w:rsidR="00207168" w:rsidRPr="00207168" w:rsidRDefault="00207168" w:rsidP="00207168">
      <w:pPr>
        <w:spacing w:after="0" w:line="240" w:lineRule="auto"/>
        <w:jc w:val="both"/>
        <w:rPr>
          <w:rStyle w:val="Hypertextovodkaz"/>
          <w:rFonts w:cstheme="minorHAnsi"/>
          <w:color w:val="auto"/>
          <w:sz w:val="16"/>
          <w:szCs w:val="16"/>
          <w:u w:val="none"/>
        </w:rPr>
      </w:pPr>
    </w:p>
    <w:p w:rsidR="00207168" w:rsidRPr="00207168" w:rsidRDefault="00207168" w:rsidP="0020716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</w:rPr>
      </w:pPr>
      <w:r w:rsidRPr="00207168">
        <w:rPr>
          <w:rStyle w:val="Hypertextovodkaz"/>
          <w:rFonts w:asciiTheme="minorHAnsi" w:hAnsiTheme="minorHAnsi" w:cstheme="minorHAnsi"/>
          <w:color w:val="auto"/>
          <w:sz w:val="16"/>
          <w:szCs w:val="16"/>
        </w:rPr>
        <w:t xml:space="preserve">Zdravotní výkon pro vykazování odběru </w:t>
      </w:r>
    </w:p>
    <w:p w:rsidR="00207168" w:rsidRPr="00207168" w:rsidRDefault="00207168" w:rsidP="00207168">
      <w:pPr>
        <w:pStyle w:val="Default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</w:pPr>
      <w:r w:rsidRPr="00207168"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  <w:t xml:space="preserve">Odběr biologického materiálu pro screeningové RT-PCR vyšetření je poskytovateli zdravotních služeb ve výše uvedených odbornostech vykazován </w:t>
      </w:r>
      <w:r w:rsidRPr="00207168">
        <w:rPr>
          <w:rStyle w:val="Hypertextovodkaz"/>
          <w:rFonts w:asciiTheme="minorHAnsi" w:hAnsiTheme="minorHAnsi" w:cstheme="minorHAnsi"/>
          <w:b/>
          <w:color w:val="auto"/>
          <w:sz w:val="16"/>
          <w:szCs w:val="16"/>
          <w:u w:val="none"/>
        </w:rPr>
        <w:t>výhradně</w:t>
      </w:r>
      <w:r w:rsidRPr="00207168"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  <w:t xml:space="preserve"> zdravotním </w:t>
      </w:r>
      <w:proofErr w:type="gramStart"/>
      <w:r w:rsidRPr="00207168"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  <w:t>výkonem :</w:t>
      </w:r>
      <w:proofErr w:type="gramEnd"/>
    </w:p>
    <w:p w:rsidR="00207168" w:rsidRPr="00207168" w:rsidRDefault="00207168" w:rsidP="00207168">
      <w:pPr>
        <w:pStyle w:val="Default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</w:pPr>
    </w:p>
    <w:p w:rsidR="00207168" w:rsidRPr="00207168" w:rsidRDefault="00207168" w:rsidP="00207168">
      <w:pPr>
        <w:pStyle w:val="Default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207168">
        <w:rPr>
          <w:rFonts w:asciiTheme="minorHAnsi" w:hAnsiTheme="minorHAnsi" w:cstheme="minorHAnsi"/>
          <w:b/>
          <w:i/>
          <w:sz w:val="16"/>
          <w:szCs w:val="16"/>
        </w:rPr>
        <w:t>09</w:t>
      </w:r>
      <w:r w:rsidR="003E18CE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Pr="00207168">
        <w:rPr>
          <w:rFonts w:asciiTheme="minorHAnsi" w:hAnsiTheme="minorHAnsi" w:cstheme="minorHAnsi"/>
          <w:b/>
          <w:i/>
          <w:sz w:val="16"/>
          <w:szCs w:val="16"/>
        </w:rPr>
        <w:t xml:space="preserve">950 - Odběr biologického materiálu pro screeningové PCR  </w:t>
      </w:r>
    </w:p>
    <w:p w:rsidR="00207168" w:rsidRPr="00207168" w:rsidRDefault="00207168" w:rsidP="0020716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07168">
        <w:rPr>
          <w:rFonts w:cstheme="minorHAnsi"/>
          <w:sz w:val="16"/>
          <w:szCs w:val="16"/>
          <w:u w:val="single"/>
        </w:rPr>
        <w:t>Podrobnosti výkonu</w:t>
      </w:r>
      <w:r w:rsidRPr="00207168">
        <w:rPr>
          <w:rFonts w:cstheme="minorHAnsi"/>
          <w:sz w:val="16"/>
          <w:szCs w:val="16"/>
        </w:rPr>
        <w:t xml:space="preserve">:  </w:t>
      </w:r>
    </w:p>
    <w:p w:rsidR="00207168" w:rsidRPr="00207168" w:rsidRDefault="00207168" w:rsidP="0020716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07168">
        <w:rPr>
          <w:rFonts w:cstheme="minorHAnsi"/>
          <w:sz w:val="16"/>
          <w:szCs w:val="16"/>
        </w:rPr>
        <w:t>ODBORNOST: 999</w:t>
      </w:r>
    </w:p>
    <w:p w:rsidR="00207168" w:rsidRPr="00207168" w:rsidRDefault="00207168" w:rsidP="00207168">
      <w:pPr>
        <w:spacing w:after="0"/>
        <w:jc w:val="both"/>
        <w:rPr>
          <w:rFonts w:cstheme="minorHAnsi"/>
          <w:sz w:val="16"/>
          <w:szCs w:val="16"/>
        </w:rPr>
      </w:pPr>
      <w:r w:rsidRPr="00207168">
        <w:rPr>
          <w:rFonts w:cstheme="minorHAnsi"/>
          <w:sz w:val="16"/>
          <w:szCs w:val="16"/>
        </w:rPr>
        <w:t xml:space="preserve">OHODNOCENÍ: </w:t>
      </w:r>
      <w:bookmarkStart w:id="3" w:name="_Hlk75931056"/>
      <w:r w:rsidRPr="00207168">
        <w:rPr>
          <w:rFonts w:cstheme="minorHAnsi"/>
          <w:b/>
          <w:sz w:val="16"/>
          <w:szCs w:val="16"/>
        </w:rPr>
        <w:t>110, 24 Kč</w:t>
      </w:r>
    </w:p>
    <w:bookmarkEnd w:id="3"/>
    <w:p w:rsidR="00207168" w:rsidRPr="00207168" w:rsidRDefault="00207168" w:rsidP="00207168">
      <w:pPr>
        <w:spacing w:after="0"/>
        <w:jc w:val="both"/>
        <w:rPr>
          <w:rFonts w:cstheme="minorHAnsi"/>
          <w:sz w:val="16"/>
          <w:szCs w:val="16"/>
        </w:rPr>
      </w:pPr>
      <w:r w:rsidRPr="00207168">
        <w:rPr>
          <w:rFonts w:cstheme="minorHAnsi"/>
          <w:sz w:val="16"/>
          <w:szCs w:val="16"/>
        </w:rPr>
        <w:t xml:space="preserve">FREKVENCE: </w:t>
      </w:r>
    </w:p>
    <w:p w:rsidR="00207168" w:rsidRPr="003E18CE" w:rsidRDefault="00207168" w:rsidP="00207168">
      <w:pPr>
        <w:pStyle w:val="Odstavecseseznamem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trike/>
          <w:color w:val="FF0000"/>
          <w:sz w:val="16"/>
          <w:szCs w:val="16"/>
        </w:rPr>
      </w:pPr>
      <w:r w:rsidRPr="003E18CE">
        <w:rPr>
          <w:rFonts w:asciiTheme="minorHAnsi" w:hAnsiTheme="minorHAnsi" w:cstheme="minorHAnsi"/>
          <w:sz w:val="16"/>
          <w:szCs w:val="16"/>
        </w:rPr>
        <w:t xml:space="preserve">nejvýše </w:t>
      </w:r>
      <w:proofErr w:type="gramStart"/>
      <w:r w:rsidR="00DB5AAF" w:rsidRPr="00DB5AAF">
        <w:rPr>
          <w:rFonts w:asciiTheme="minorHAnsi" w:hAnsiTheme="minorHAnsi" w:cstheme="minorHAnsi"/>
          <w:b/>
          <w:sz w:val="16"/>
          <w:szCs w:val="16"/>
          <w:highlight w:val="yellow"/>
          <w:u w:val="single"/>
        </w:rPr>
        <w:t>1</w:t>
      </w:r>
      <w:r w:rsidRPr="00DB5AAF">
        <w:rPr>
          <w:rFonts w:asciiTheme="minorHAnsi" w:hAnsiTheme="minorHAnsi" w:cstheme="minorHAnsi"/>
          <w:b/>
          <w:sz w:val="16"/>
          <w:szCs w:val="16"/>
          <w:highlight w:val="yellow"/>
          <w:u w:val="single"/>
        </w:rPr>
        <w:t xml:space="preserve"> krát</w:t>
      </w:r>
      <w:proofErr w:type="gramEnd"/>
      <w:r w:rsidRPr="003E18CE">
        <w:rPr>
          <w:rFonts w:asciiTheme="minorHAnsi" w:hAnsiTheme="minorHAnsi" w:cstheme="minorHAnsi"/>
          <w:sz w:val="16"/>
          <w:szCs w:val="16"/>
        </w:rPr>
        <w:t xml:space="preserve"> v kalendářním měsíci </w:t>
      </w:r>
    </w:p>
    <w:p w:rsidR="003E18CE" w:rsidRPr="003E18CE" w:rsidRDefault="003E18CE" w:rsidP="003E18CE">
      <w:pPr>
        <w:pStyle w:val="Odstavecseseznamem"/>
        <w:spacing w:after="0"/>
        <w:jc w:val="both"/>
        <w:rPr>
          <w:rFonts w:asciiTheme="minorHAnsi" w:hAnsiTheme="minorHAnsi" w:cstheme="minorHAnsi"/>
          <w:strike/>
          <w:color w:val="FF0000"/>
          <w:sz w:val="16"/>
          <w:szCs w:val="16"/>
        </w:rPr>
      </w:pPr>
    </w:p>
    <w:p w:rsidR="00207168" w:rsidRPr="00207168" w:rsidRDefault="00207168" w:rsidP="00207168">
      <w:pPr>
        <w:spacing w:after="0"/>
        <w:jc w:val="both"/>
        <w:rPr>
          <w:rFonts w:cstheme="minorHAnsi"/>
          <w:sz w:val="16"/>
          <w:szCs w:val="16"/>
        </w:rPr>
      </w:pPr>
      <w:r w:rsidRPr="00207168">
        <w:rPr>
          <w:rFonts w:cstheme="minorHAnsi"/>
          <w:sz w:val="16"/>
          <w:szCs w:val="16"/>
        </w:rPr>
        <w:t>PLATNOST OD: v souladu s platnými Mimořádnými opatřeními MZ ČR</w:t>
      </w:r>
    </w:p>
    <w:p w:rsidR="00207168" w:rsidRPr="00207168" w:rsidRDefault="00207168" w:rsidP="00207168">
      <w:pPr>
        <w:spacing w:after="0"/>
        <w:jc w:val="both"/>
        <w:rPr>
          <w:rFonts w:cstheme="minorHAnsi"/>
          <w:sz w:val="16"/>
          <w:szCs w:val="16"/>
        </w:rPr>
      </w:pPr>
      <w:r w:rsidRPr="00207168">
        <w:rPr>
          <w:rFonts w:cstheme="minorHAnsi"/>
          <w:sz w:val="16"/>
          <w:szCs w:val="16"/>
        </w:rPr>
        <w:t>PLATNOST DO: v souladu s platnými Mimořádnými opatřeními MZ ČR</w:t>
      </w:r>
    </w:p>
    <w:p w:rsidR="00207168" w:rsidRPr="00207168" w:rsidRDefault="00207168" w:rsidP="0020716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07168">
        <w:rPr>
          <w:rFonts w:cstheme="minorHAnsi"/>
          <w:sz w:val="16"/>
          <w:szCs w:val="16"/>
        </w:rPr>
        <w:t>PODMÍNKY: Výkon nelze vykázat společně s výkonem 09</w:t>
      </w:r>
      <w:r w:rsidR="003E18CE">
        <w:rPr>
          <w:rFonts w:cstheme="minorHAnsi"/>
          <w:sz w:val="16"/>
          <w:szCs w:val="16"/>
        </w:rPr>
        <w:t xml:space="preserve"> </w:t>
      </w:r>
      <w:r w:rsidRPr="00207168">
        <w:rPr>
          <w:rFonts w:cstheme="minorHAnsi"/>
          <w:sz w:val="16"/>
          <w:szCs w:val="16"/>
        </w:rPr>
        <w:t>115 - Odběr biologického materiálu jiného než krev na kvantitativní bakteriologické vyšetření.</w:t>
      </w:r>
    </w:p>
    <w:p w:rsidR="00207168" w:rsidRPr="00207168" w:rsidRDefault="00207168" w:rsidP="00207168">
      <w:pPr>
        <w:jc w:val="both"/>
        <w:rPr>
          <w:rFonts w:cstheme="minorHAnsi"/>
          <w:sz w:val="16"/>
          <w:szCs w:val="16"/>
        </w:rPr>
      </w:pPr>
      <w:r w:rsidRPr="00207168">
        <w:rPr>
          <w:rFonts w:cstheme="minorHAnsi"/>
          <w:sz w:val="16"/>
          <w:szCs w:val="16"/>
          <w:shd w:val="clear" w:color="auto" w:fill="FFFFFF"/>
        </w:rPr>
        <w:t>POPIS VÝKONU:</w:t>
      </w:r>
      <w:r w:rsidRPr="00207168">
        <w:rPr>
          <w:rFonts w:cstheme="minorHAnsi"/>
          <w:b/>
          <w:sz w:val="16"/>
          <w:szCs w:val="16"/>
          <w:shd w:val="clear" w:color="auto" w:fill="FFFFFF"/>
        </w:rPr>
        <w:t xml:space="preserve"> </w:t>
      </w:r>
      <w:r w:rsidRPr="00207168">
        <w:rPr>
          <w:rFonts w:cstheme="minorHAnsi"/>
          <w:sz w:val="16"/>
          <w:szCs w:val="16"/>
        </w:rPr>
        <w:t>Jedná se o odběr biologického materiálu k provedení screeningového PCR, odběr biologického materiálu je prováděn dle konkrétní metodologie stanovené laboratoří.</w:t>
      </w:r>
      <w:bookmarkStart w:id="4" w:name="_Hlk75931264"/>
    </w:p>
    <w:bookmarkEnd w:id="4"/>
    <w:p w:rsidR="00207168" w:rsidRPr="00207168" w:rsidRDefault="00207168" w:rsidP="00207168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07168">
        <w:rPr>
          <w:rFonts w:asciiTheme="minorHAnsi" w:hAnsiTheme="minorHAnsi" w:cstheme="minorHAnsi"/>
          <w:sz w:val="16"/>
          <w:szCs w:val="16"/>
          <w:u w:val="single"/>
        </w:rPr>
        <w:t>Vykazování a úhrada výkonu 09</w:t>
      </w:r>
      <w:r w:rsidR="00197CDC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207168">
        <w:rPr>
          <w:rFonts w:asciiTheme="minorHAnsi" w:hAnsiTheme="minorHAnsi" w:cstheme="minorHAnsi"/>
          <w:sz w:val="16"/>
          <w:szCs w:val="16"/>
          <w:u w:val="single"/>
        </w:rPr>
        <w:t xml:space="preserve">950 - Odběr biologického materiálu pro screeningové PCR  </w:t>
      </w:r>
    </w:p>
    <w:p w:rsidR="00207168" w:rsidRPr="00207168" w:rsidRDefault="00207168" w:rsidP="00207168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07168">
        <w:rPr>
          <w:rFonts w:asciiTheme="minorHAnsi" w:hAnsiTheme="minorHAnsi" w:cstheme="minorHAnsi"/>
          <w:sz w:val="16"/>
          <w:szCs w:val="16"/>
        </w:rPr>
        <w:lastRenderedPageBreak/>
        <w:t>Výkon 09</w:t>
      </w:r>
      <w:r w:rsidR="00197CDC">
        <w:rPr>
          <w:rFonts w:asciiTheme="minorHAnsi" w:hAnsiTheme="minorHAnsi" w:cstheme="minorHAnsi"/>
          <w:sz w:val="16"/>
          <w:szCs w:val="16"/>
        </w:rPr>
        <w:t xml:space="preserve"> </w:t>
      </w:r>
      <w:r w:rsidRPr="00207168">
        <w:rPr>
          <w:rFonts w:asciiTheme="minorHAnsi" w:hAnsiTheme="minorHAnsi" w:cstheme="minorHAnsi"/>
          <w:sz w:val="16"/>
          <w:szCs w:val="16"/>
        </w:rPr>
        <w:t xml:space="preserve">950 bude hrazen od 1. 6. 2021 ve výše uvedených odbornostech </w:t>
      </w:r>
      <w:r w:rsidRPr="00207168">
        <w:rPr>
          <w:rFonts w:asciiTheme="minorHAnsi" w:hAnsiTheme="minorHAnsi" w:cstheme="minorHAnsi"/>
          <w:b/>
          <w:sz w:val="16"/>
          <w:szCs w:val="16"/>
        </w:rPr>
        <w:t>mimo regulační mechanismy výkonově.</w:t>
      </w:r>
    </w:p>
    <w:p w:rsidR="00207168" w:rsidRPr="00207168" w:rsidRDefault="00207168" w:rsidP="00207168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07168">
        <w:rPr>
          <w:rFonts w:asciiTheme="minorHAnsi" w:hAnsiTheme="minorHAnsi" w:cstheme="minorHAnsi"/>
          <w:sz w:val="16"/>
          <w:szCs w:val="16"/>
        </w:rPr>
        <w:t>Doporučená diagnóza pro vykazování výkonu 09</w:t>
      </w:r>
      <w:r w:rsidR="00197CDC">
        <w:rPr>
          <w:rFonts w:asciiTheme="minorHAnsi" w:hAnsiTheme="minorHAnsi" w:cstheme="minorHAnsi"/>
          <w:sz w:val="16"/>
          <w:szCs w:val="16"/>
        </w:rPr>
        <w:t xml:space="preserve"> </w:t>
      </w:r>
      <w:r w:rsidRPr="00207168">
        <w:rPr>
          <w:rFonts w:asciiTheme="minorHAnsi" w:hAnsiTheme="minorHAnsi" w:cstheme="minorHAnsi"/>
          <w:sz w:val="16"/>
          <w:szCs w:val="16"/>
        </w:rPr>
        <w:t xml:space="preserve">950 je </w:t>
      </w:r>
      <w:r w:rsidRPr="00207168">
        <w:rPr>
          <w:rFonts w:asciiTheme="minorHAnsi" w:hAnsiTheme="minorHAnsi" w:cstheme="minorHAnsi"/>
          <w:b/>
          <w:sz w:val="16"/>
          <w:szCs w:val="16"/>
        </w:rPr>
        <w:t xml:space="preserve">Z11.5 </w:t>
      </w:r>
      <w:r w:rsidRPr="00207168">
        <w:rPr>
          <w:rFonts w:asciiTheme="minorHAnsi" w:hAnsiTheme="minorHAnsi" w:cstheme="minorHAnsi"/>
          <w:sz w:val="16"/>
          <w:szCs w:val="16"/>
        </w:rPr>
        <w:t>- Screeningové vyšetření specializované na jiné virové nemoci.</w:t>
      </w:r>
    </w:p>
    <w:p w:rsidR="00207168" w:rsidRDefault="00207168" w:rsidP="00207168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07168">
        <w:rPr>
          <w:rFonts w:asciiTheme="minorHAnsi" w:hAnsiTheme="minorHAnsi" w:cstheme="minorHAnsi"/>
          <w:sz w:val="16"/>
          <w:szCs w:val="16"/>
        </w:rPr>
        <w:t>Výkon je vykazován elektronicky na dokladu typu 01 nebo 05.</w:t>
      </w:r>
    </w:p>
    <w:p w:rsidR="00197CDC" w:rsidRPr="00207168" w:rsidRDefault="00197CDC" w:rsidP="00197CDC">
      <w:pPr>
        <w:pStyle w:val="Odstavecseseznamem"/>
        <w:jc w:val="both"/>
        <w:rPr>
          <w:rFonts w:asciiTheme="minorHAnsi" w:hAnsiTheme="minorHAnsi" w:cstheme="minorHAnsi"/>
          <w:sz w:val="16"/>
          <w:szCs w:val="16"/>
        </w:rPr>
      </w:pPr>
    </w:p>
    <w:p w:rsidR="00207168" w:rsidRPr="00207168" w:rsidRDefault="00207168" w:rsidP="00207168">
      <w:pPr>
        <w:pStyle w:val="Odstavecseseznamem"/>
        <w:jc w:val="both"/>
        <w:rPr>
          <w:rFonts w:asciiTheme="minorHAnsi" w:hAnsiTheme="minorHAnsi" w:cstheme="minorHAnsi"/>
          <w:sz w:val="16"/>
          <w:szCs w:val="16"/>
        </w:rPr>
      </w:pPr>
    </w:p>
    <w:p w:rsidR="00207168" w:rsidRPr="00207168" w:rsidRDefault="00207168" w:rsidP="00207168">
      <w:pPr>
        <w:pStyle w:val="Odstavecseseznamem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07168">
        <w:rPr>
          <w:rFonts w:asciiTheme="minorHAnsi" w:hAnsiTheme="minorHAnsi" w:cstheme="minorHAnsi"/>
          <w:sz w:val="16"/>
          <w:szCs w:val="16"/>
          <w:u w:val="single"/>
        </w:rPr>
        <w:t>Postup pro nesmluvní oprávněné laboratoře:</w:t>
      </w:r>
    </w:p>
    <w:p w:rsidR="00207168" w:rsidRPr="00207168" w:rsidRDefault="00207168" w:rsidP="00207168">
      <w:pPr>
        <w:pStyle w:val="Odstavecseseznamem"/>
        <w:numPr>
          <w:ilvl w:val="0"/>
          <w:numId w:val="17"/>
        </w:numPr>
        <w:jc w:val="both"/>
        <w:rPr>
          <w:rStyle w:val="OdstavecseseznamemChar"/>
          <w:rFonts w:asciiTheme="minorHAnsi" w:hAnsiTheme="minorHAnsi" w:cstheme="minorHAnsi"/>
          <w:sz w:val="16"/>
          <w:szCs w:val="16"/>
        </w:rPr>
      </w:pPr>
      <w:r w:rsidRPr="00207168">
        <w:rPr>
          <w:rFonts w:asciiTheme="minorHAnsi" w:hAnsiTheme="minorHAnsi" w:cstheme="minorHAnsi"/>
          <w:sz w:val="16"/>
          <w:szCs w:val="16"/>
        </w:rPr>
        <w:t xml:space="preserve">V případě, že </w:t>
      </w:r>
      <w:r w:rsidRPr="00207168">
        <w:rPr>
          <w:rStyle w:val="OdstavecseseznamemChar"/>
          <w:rFonts w:asciiTheme="minorHAnsi" w:hAnsiTheme="minorHAnsi" w:cstheme="minorHAnsi"/>
          <w:sz w:val="16"/>
          <w:szCs w:val="16"/>
        </w:rPr>
        <w:t xml:space="preserve">nesmluvní oprávněné laboratoři již </w:t>
      </w:r>
      <w:r w:rsidRPr="00207168">
        <w:rPr>
          <w:rStyle w:val="OdstavecseseznamemChar"/>
          <w:rFonts w:asciiTheme="minorHAnsi" w:hAnsiTheme="minorHAnsi" w:cstheme="minorHAnsi"/>
          <w:b/>
          <w:sz w:val="16"/>
          <w:szCs w:val="16"/>
        </w:rPr>
        <w:t>bylo přiděleno</w:t>
      </w:r>
      <w:r w:rsidRPr="00207168">
        <w:rPr>
          <w:rStyle w:val="OdstavecseseznamemChar"/>
          <w:rFonts w:asciiTheme="minorHAnsi" w:hAnsiTheme="minorHAnsi" w:cstheme="minorHAnsi"/>
          <w:sz w:val="16"/>
          <w:szCs w:val="16"/>
        </w:rPr>
        <w:t xml:space="preserve"> nesmluvní IČP v odb. 958 (pro potřeby vykazování výkonu 99</w:t>
      </w:r>
      <w:r w:rsidR="00197CDC">
        <w:rPr>
          <w:rStyle w:val="OdstavecseseznamemChar"/>
          <w:rFonts w:asciiTheme="minorHAnsi" w:hAnsiTheme="minorHAnsi" w:cstheme="minorHAnsi"/>
          <w:sz w:val="16"/>
          <w:szCs w:val="16"/>
        </w:rPr>
        <w:t xml:space="preserve"> </w:t>
      </w:r>
      <w:r w:rsidRPr="00207168">
        <w:rPr>
          <w:rStyle w:val="OdstavecseseznamemChar"/>
          <w:rFonts w:asciiTheme="minorHAnsi" w:hAnsiTheme="minorHAnsi" w:cstheme="minorHAnsi"/>
          <w:sz w:val="16"/>
          <w:szCs w:val="16"/>
        </w:rPr>
        <w:t xml:space="preserve">949) a tento poskytovatel </w:t>
      </w:r>
      <w:r w:rsidRPr="00207168">
        <w:rPr>
          <w:rFonts w:asciiTheme="minorHAnsi" w:hAnsiTheme="minorHAnsi" w:cstheme="minorHAnsi"/>
          <w:sz w:val="16"/>
          <w:szCs w:val="16"/>
        </w:rPr>
        <w:t xml:space="preserve">má zájem </w:t>
      </w:r>
      <w:r w:rsidRPr="00207168">
        <w:rPr>
          <w:rStyle w:val="OdstavecseseznamemChar"/>
          <w:rFonts w:asciiTheme="minorHAnsi" w:hAnsiTheme="minorHAnsi" w:cstheme="minorHAnsi"/>
          <w:sz w:val="16"/>
          <w:szCs w:val="16"/>
        </w:rPr>
        <w:t>provádět odběr biologického materiálu pro screeningové PCR, požádá o umožnění vykazování výkonu 09</w:t>
      </w:r>
      <w:r w:rsidR="00197CDC">
        <w:rPr>
          <w:rStyle w:val="OdstavecseseznamemChar"/>
          <w:rFonts w:asciiTheme="minorHAnsi" w:hAnsiTheme="minorHAnsi" w:cstheme="minorHAnsi"/>
          <w:sz w:val="16"/>
          <w:szCs w:val="16"/>
        </w:rPr>
        <w:t xml:space="preserve"> </w:t>
      </w:r>
      <w:r w:rsidRPr="00207168">
        <w:rPr>
          <w:rStyle w:val="OdstavecseseznamemChar"/>
          <w:rFonts w:asciiTheme="minorHAnsi" w:hAnsiTheme="minorHAnsi" w:cstheme="minorHAnsi"/>
          <w:sz w:val="16"/>
          <w:szCs w:val="16"/>
        </w:rPr>
        <w:t xml:space="preserve">950 prostřednictvím žádosti na adresu </w:t>
      </w:r>
      <w:r w:rsidR="00197CDC">
        <w:rPr>
          <w:rFonts w:asciiTheme="minorHAnsi" w:hAnsiTheme="minorHAnsi" w:cstheme="minorHAnsi"/>
          <w:sz w:val="16"/>
          <w:szCs w:val="16"/>
        </w:rPr>
        <w:t>ZPŠ.</w:t>
      </w:r>
    </w:p>
    <w:p w:rsidR="00207168" w:rsidRPr="00207168" w:rsidRDefault="00207168" w:rsidP="00207168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07168">
        <w:rPr>
          <w:rStyle w:val="OdstavecseseznamemChar"/>
          <w:rFonts w:asciiTheme="minorHAnsi" w:hAnsiTheme="minorHAnsi" w:cstheme="minorHAnsi"/>
          <w:sz w:val="16"/>
          <w:szCs w:val="16"/>
        </w:rPr>
        <w:t>V případě, že nesmluvní oprávněné laboratoři ze strany VZP ČR</w:t>
      </w:r>
      <w:r w:rsidRPr="00207168">
        <w:rPr>
          <w:rStyle w:val="OdstavecseseznamemChar"/>
          <w:rFonts w:asciiTheme="minorHAnsi" w:hAnsiTheme="minorHAnsi" w:cstheme="minorHAnsi"/>
          <w:b/>
          <w:sz w:val="16"/>
          <w:szCs w:val="16"/>
        </w:rPr>
        <w:t xml:space="preserve"> nebylo přiděleno</w:t>
      </w:r>
      <w:r w:rsidRPr="00207168">
        <w:rPr>
          <w:rStyle w:val="OdstavecseseznamemChar"/>
          <w:rFonts w:asciiTheme="minorHAnsi" w:hAnsiTheme="minorHAnsi" w:cstheme="minorHAnsi"/>
          <w:sz w:val="16"/>
          <w:szCs w:val="16"/>
        </w:rPr>
        <w:t xml:space="preserve"> nesmluvní IČP v odb. 958 (pro potřeby vykazování výkonu 99</w:t>
      </w:r>
      <w:r w:rsidR="00197CDC">
        <w:rPr>
          <w:rStyle w:val="OdstavecseseznamemChar"/>
          <w:rFonts w:asciiTheme="minorHAnsi" w:hAnsiTheme="minorHAnsi" w:cstheme="minorHAnsi"/>
          <w:sz w:val="16"/>
          <w:szCs w:val="16"/>
        </w:rPr>
        <w:t xml:space="preserve"> </w:t>
      </w:r>
      <w:r w:rsidRPr="00207168">
        <w:rPr>
          <w:rStyle w:val="OdstavecseseznamemChar"/>
          <w:rFonts w:asciiTheme="minorHAnsi" w:hAnsiTheme="minorHAnsi" w:cstheme="minorHAnsi"/>
          <w:sz w:val="16"/>
          <w:szCs w:val="16"/>
        </w:rPr>
        <w:t xml:space="preserve">949) a tento poskytovatel </w:t>
      </w:r>
      <w:r w:rsidRPr="00207168">
        <w:rPr>
          <w:rFonts w:asciiTheme="minorHAnsi" w:hAnsiTheme="minorHAnsi" w:cstheme="minorHAnsi"/>
          <w:sz w:val="16"/>
          <w:szCs w:val="16"/>
        </w:rPr>
        <w:t xml:space="preserve">má zájem </w:t>
      </w:r>
      <w:r w:rsidRPr="00207168">
        <w:rPr>
          <w:rStyle w:val="OdstavecseseznamemChar"/>
          <w:rFonts w:asciiTheme="minorHAnsi" w:hAnsiTheme="minorHAnsi" w:cstheme="minorHAnsi"/>
          <w:sz w:val="16"/>
          <w:szCs w:val="16"/>
        </w:rPr>
        <w:t xml:space="preserve">zřídit odběrové místo pro zajištění odběru biologického materiálu pro screeningové PCR s </w:t>
      </w:r>
      <w:r w:rsidRPr="00207168">
        <w:rPr>
          <w:rFonts w:asciiTheme="minorHAnsi" w:hAnsiTheme="minorHAnsi" w:cstheme="minorHAnsi"/>
          <w:sz w:val="16"/>
          <w:szCs w:val="16"/>
        </w:rPr>
        <w:t>provozní dobou min. 3 dny v týdnu, min. 4 hodiny denně se s žádostí obrátí na VZP ČR</w:t>
      </w:r>
    </w:p>
    <w:p w:rsidR="00207168" w:rsidRPr="00207168" w:rsidRDefault="00207168" w:rsidP="00207168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07168">
        <w:rPr>
          <w:rFonts w:asciiTheme="minorHAnsi" w:hAnsiTheme="minorHAnsi" w:cstheme="minorHAnsi"/>
          <w:sz w:val="16"/>
          <w:szCs w:val="16"/>
        </w:rPr>
        <w:t xml:space="preserve">Poskytovatel žádost zašle na emailovou adresu VZP ČR </w:t>
      </w:r>
      <w:hyperlink r:id="rId8" w:history="1">
        <w:r w:rsidRPr="00207168">
          <w:rPr>
            <w:rStyle w:val="Hypertextovodkaz"/>
            <w:rFonts w:asciiTheme="minorHAnsi" w:hAnsiTheme="minorHAnsi" w:cstheme="minorHAnsi"/>
            <w:sz w:val="16"/>
            <w:szCs w:val="16"/>
          </w:rPr>
          <w:t>testovani_covid@vzp.cz</w:t>
        </w:r>
      </w:hyperlink>
      <w:r w:rsidRPr="00207168">
        <w:rPr>
          <w:rFonts w:asciiTheme="minorHAnsi" w:hAnsiTheme="minorHAnsi" w:cstheme="minorHAnsi"/>
          <w:sz w:val="16"/>
          <w:szCs w:val="16"/>
        </w:rPr>
        <w:t xml:space="preserve"> s tím, že do předmětu emailu uvede vždy své IČO, název firmy</w:t>
      </w:r>
    </w:p>
    <w:p w:rsidR="00207168" w:rsidRPr="00207168" w:rsidRDefault="00207168" w:rsidP="00207168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207168">
        <w:rPr>
          <w:rFonts w:asciiTheme="minorHAnsi" w:hAnsiTheme="minorHAnsi" w:cstheme="minorHAnsi"/>
          <w:sz w:val="16"/>
          <w:szCs w:val="16"/>
        </w:rPr>
        <w:t>Součástí e-mailové žádosti je</w:t>
      </w:r>
    </w:p>
    <w:p w:rsidR="00207168" w:rsidRPr="00207168" w:rsidRDefault="00207168" w:rsidP="0020716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7168">
        <w:rPr>
          <w:rFonts w:asciiTheme="minorHAnsi" w:hAnsiTheme="minorHAnsi" w:cstheme="minorHAnsi"/>
          <w:sz w:val="16"/>
          <w:szCs w:val="16"/>
        </w:rPr>
        <w:t>přehled adres, na kterých budou prováděny odběry</w:t>
      </w:r>
    </w:p>
    <w:p w:rsidR="00207168" w:rsidRPr="003E18CE" w:rsidRDefault="00207168" w:rsidP="0020716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E18CE">
        <w:rPr>
          <w:rFonts w:asciiTheme="minorHAnsi" w:hAnsiTheme="minorHAnsi" w:cstheme="minorHAnsi"/>
          <w:sz w:val="16"/>
          <w:szCs w:val="16"/>
        </w:rPr>
        <w:t xml:space="preserve">oprávnění k poskytování zdravotních služeb nebo povolení uděleného krajským úřadem pro poskytování preventivní péče mimo zdravotnické zařízení (§ </w:t>
      </w:r>
      <w:proofErr w:type="gramStart"/>
      <w:r w:rsidRPr="003E18CE">
        <w:rPr>
          <w:rFonts w:asciiTheme="minorHAnsi" w:hAnsiTheme="minorHAnsi" w:cstheme="minorHAnsi"/>
          <w:sz w:val="16"/>
          <w:szCs w:val="16"/>
        </w:rPr>
        <w:t>11a</w:t>
      </w:r>
      <w:proofErr w:type="gramEnd"/>
      <w:r w:rsidRPr="003E18CE">
        <w:rPr>
          <w:rFonts w:asciiTheme="minorHAnsi" w:hAnsiTheme="minorHAnsi" w:cstheme="minorHAnsi"/>
          <w:sz w:val="16"/>
          <w:szCs w:val="16"/>
        </w:rPr>
        <w:t xml:space="preserve"> zákona č. 372/2011 Sb.) s uvedením adres odběrových míst</w:t>
      </w:r>
    </w:p>
    <w:p w:rsidR="00207168" w:rsidRPr="003E18CE" w:rsidRDefault="00207168" w:rsidP="0020716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E18CE">
        <w:rPr>
          <w:rFonts w:asciiTheme="minorHAnsi" w:hAnsiTheme="minorHAnsi" w:cstheme="minorHAnsi"/>
          <w:sz w:val="16"/>
          <w:szCs w:val="16"/>
        </w:rPr>
        <w:t>jmenný seznam zdravotnických pracovníků provádějících odběry, včetně uvedení vedoucího pracoviště, a to pro každé odběrové místo</w:t>
      </w:r>
    </w:p>
    <w:p w:rsidR="00207168" w:rsidRPr="003E18CE" w:rsidRDefault="00207168" w:rsidP="0020716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E18CE">
        <w:rPr>
          <w:rFonts w:asciiTheme="minorHAnsi" w:hAnsiTheme="minorHAnsi" w:cstheme="minorHAnsi"/>
          <w:sz w:val="16"/>
          <w:szCs w:val="16"/>
        </w:rPr>
        <w:t xml:space="preserve">rozsah provozní doby </w:t>
      </w:r>
    </w:p>
    <w:p w:rsidR="00207168" w:rsidRPr="003E18CE" w:rsidRDefault="00207168" w:rsidP="00207168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3E18CE">
        <w:rPr>
          <w:rFonts w:asciiTheme="minorHAnsi" w:hAnsiTheme="minorHAnsi" w:cstheme="minorHAnsi"/>
          <w:sz w:val="16"/>
          <w:szCs w:val="16"/>
        </w:rPr>
        <w:t xml:space="preserve">Místně příslušná regionální pobočka VZP ČR následně sdělí poskytovateli přidělené identifikační číslo pracoviště (IČP), pod kterým bude vykazován výkon </w:t>
      </w:r>
      <w:proofErr w:type="gramStart"/>
      <w:r w:rsidRPr="003E18CE">
        <w:rPr>
          <w:rFonts w:asciiTheme="minorHAnsi" w:hAnsiTheme="minorHAnsi" w:cstheme="minorHAnsi"/>
          <w:sz w:val="16"/>
          <w:szCs w:val="16"/>
        </w:rPr>
        <w:t>09950</w:t>
      </w:r>
      <w:r w:rsidR="00197CDC">
        <w:rPr>
          <w:rFonts w:asciiTheme="minorHAnsi" w:hAnsiTheme="minorHAnsi" w:cstheme="minorHAnsi"/>
          <w:sz w:val="16"/>
          <w:szCs w:val="16"/>
        </w:rPr>
        <w:t xml:space="preserve">  a</w:t>
      </w:r>
      <w:proofErr w:type="gramEnd"/>
      <w:r w:rsidR="00197CDC">
        <w:rPr>
          <w:rFonts w:asciiTheme="minorHAnsi" w:hAnsiTheme="minorHAnsi" w:cstheme="minorHAnsi"/>
          <w:sz w:val="16"/>
          <w:szCs w:val="16"/>
        </w:rPr>
        <w:t xml:space="preserve"> které je platné i pro ostatní ZP.</w:t>
      </w:r>
    </w:p>
    <w:p w:rsidR="00207168" w:rsidRPr="00197CDC" w:rsidRDefault="00207168" w:rsidP="00207168">
      <w:pPr>
        <w:spacing w:after="0" w:line="240" w:lineRule="auto"/>
        <w:jc w:val="both"/>
        <w:rPr>
          <w:rFonts w:cstheme="minorHAnsi"/>
          <w:i/>
          <w:sz w:val="14"/>
          <w:szCs w:val="16"/>
        </w:rPr>
      </w:pPr>
      <w:bookmarkStart w:id="5" w:name="_Hlk86042027"/>
      <w:r w:rsidRPr="00197CDC">
        <w:rPr>
          <w:rFonts w:cstheme="minorHAnsi"/>
          <w:i/>
          <w:sz w:val="14"/>
          <w:szCs w:val="16"/>
        </w:rPr>
        <w:t>S ohledem na realizaci Národní strategie testování na onemocnění COVID-19 a vybudování dostatečných kapacit odběrových center/míst, potřebě koncentrace a udržování stávajících kapacit ve všech regionech, nebude stávající síť odběrových center/míst (pracovišť – IČP odbornosti 955/957/958) dále doplňována o další odběrová centra/místa (pracoviště) nesmluvních poskytovatelů zdravotních služeb nad rámec stavu ke dni účinností tohoto organizačního opatření.</w:t>
      </w:r>
    </w:p>
    <w:p w:rsidR="00207168" w:rsidRPr="003E18CE" w:rsidRDefault="00207168" w:rsidP="00207168">
      <w:pPr>
        <w:jc w:val="both"/>
        <w:rPr>
          <w:rFonts w:cstheme="minorHAnsi"/>
          <w:sz w:val="16"/>
          <w:szCs w:val="16"/>
        </w:rPr>
      </w:pPr>
    </w:p>
    <w:bookmarkEnd w:id="5"/>
    <w:p w:rsidR="00207168" w:rsidRPr="003E18CE" w:rsidRDefault="00207168" w:rsidP="0020716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  <w:r w:rsidRPr="003E18CE"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  <w:t>Žádanka na screeningové RT-PCR testování</w:t>
      </w:r>
    </w:p>
    <w:p w:rsidR="00207168" w:rsidRPr="003E18CE" w:rsidRDefault="00207168" w:rsidP="0020716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E18CE">
        <w:rPr>
          <w:rStyle w:val="Hypertextovodkaz"/>
          <w:rFonts w:cstheme="minorHAnsi"/>
          <w:color w:val="000000" w:themeColor="text1"/>
          <w:sz w:val="16"/>
          <w:szCs w:val="16"/>
          <w:u w:val="none"/>
        </w:rPr>
        <w:t xml:space="preserve">Vzhledem k tomu, že screeningové RT-PCR testování je prováděno na žádost pojištěnce dle platného Mimořádného opatření MZ ČR, tedy bez indikace lékaře, vyplní poskytovatel zdravotních služeb provádějící odběr biologického materiálu na screeningové RT-PCR testování do </w:t>
      </w:r>
      <w:r w:rsidRPr="003E18CE">
        <w:rPr>
          <w:rStyle w:val="Hypertextovodkaz"/>
          <w:rFonts w:cstheme="minorHAnsi"/>
          <w:b/>
          <w:color w:val="000000" w:themeColor="text1"/>
          <w:sz w:val="16"/>
          <w:szCs w:val="16"/>
          <w:u w:val="none"/>
        </w:rPr>
        <w:t xml:space="preserve">ISIN </w:t>
      </w:r>
      <w:r w:rsidRPr="003E18CE">
        <w:rPr>
          <w:rStyle w:val="Hypertextovodkaz"/>
          <w:rFonts w:cstheme="minorHAnsi"/>
          <w:color w:val="000000" w:themeColor="text1"/>
          <w:sz w:val="16"/>
          <w:szCs w:val="16"/>
          <w:u w:val="none"/>
        </w:rPr>
        <w:t xml:space="preserve">následovně: </w:t>
      </w:r>
      <w:r w:rsidRPr="003E18CE">
        <w:rPr>
          <w:rStyle w:val="Hypertextovodkaz"/>
          <w:rFonts w:cstheme="minorHAnsi"/>
          <w:b/>
          <w:color w:val="000000" w:themeColor="text1"/>
          <w:sz w:val="16"/>
          <w:szCs w:val="16"/>
          <w:u w:val="none"/>
        </w:rPr>
        <w:t>Vystavení žádanky v kolonce „indikace“ bude zaškrtnuta položka Preventivní</w:t>
      </w:r>
      <w:r w:rsidRPr="003E18CE">
        <w:rPr>
          <w:rStyle w:val="Hypertextovodkaz"/>
          <w:rFonts w:cstheme="minorHAnsi"/>
          <w:color w:val="000000" w:themeColor="text1"/>
          <w:sz w:val="16"/>
          <w:szCs w:val="16"/>
          <w:u w:val="none"/>
        </w:rPr>
        <w:t xml:space="preserve"> (Provedení vyšetření z důvodu prevence, zjištění přítomnosti onemocnění v bezpříznakové fázi bez klinického nebo epidemiologického podezření nebo v rámci populačního screeningu). </w:t>
      </w:r>
      <w:bookmarkStart w:id="6" w:name="_Hlk75931242"/>
      <w:r w:rsidRPr="003E18CE">
        <w:rPr>
          <w:rStyle w:val="Hypertextovodkaz"/>
          <w:rFonts w:cstheme="minorHAnsi"/>
          <w:color w:val="000000" w:themeColor="text1"/>
          <w:sz w:val="16"/>
          <w:szCs w:val="16"/>
          <w:u w:val="none"/>
        </w:rPr>
        <w:t xml:space="preserve">Provedené screeningové RT-PCR vyšetření je vykázáno </w:t>
      </w:r>
      <w:r w:rsidRPr="006C11D5">
        <w:rPr>
          <w:rStyle w:val="Hypertextovodkaz"/>
          <w:rFonts w:cstheme="minorHAnsi"/>
          <w:color w:val="000000" w:themeColor="text1"/>
          <w:sz w:val="16"/>
          <w:szCs w:val="16"/>
        </w:rPr>
        <w:t xml:space="preserve">výhradně </w:t>
      </w:r>
      <w:r w:rsidRPr="003E18CE">
        <w:rPr>
          <w:rStyle w:val="Hypertextovodkaz"/>
          <w:rFonts w:cstheme="minorHAnsi"/>
          <w:color w:val="000000" w:themeColor="text1"/>
          <w:sz w:val="16"/>
          <w:szCs w:val="16"/>
          <w:u w:val="none"/>
        </w:rPr>
        <w:t xml:space="preserve">níže uvedenými </w:t>
      </w:r>
      <w:r w:rsidRPr="006C11D5">
        <w:rPr>
          <w:rStyle w:val="Hypertextovodkaz"/>
          <w:rFonts w:cstheme="minorHAnsi"/>
          <w:color w:val="000000" w:themeColor="text1"/>
          <w:sz w:val="16"/>
          <w:szCs w:val="16"/>
        </w:rPr>
        <w:t>výkony 82</w:t>
      </w:r>
      <w:r w:rsidR="006C11D5" w:rsidRPr="006C11D5">
        <w:rPr>
          <w:rStyle w:val="Hypertextovodkaz"/>
          <w:rFonts w:cstheme="minorHAnsi"/>
          <w:color w:val="000000" w:themeColor="text1"/>
          <w:sz w:val="16"/>
          <w:szCs w:val="16"/>
        </w:rPr>
        <w:t xml:space="preserve"> </w:t>
      </w:r>
      <w:r w:rsidRPr="006C11D5">
        <w:rPr>
          <w:rStyle w:val="Hypertextovodkaz"/>
          <w:rFonts w:cstheme="minorHAnsi"/>
          <w:color w:val="000000" w:themeColor="text1"/>
          <w:sz w:val="16"/>
          <w:szCs w:val="16"/>
        </w:rPr>
        <w:t>351</w:t>
      </w:r>
      <w:r w:rsidRPr="003E18CE">
        <w:rPr>
          <w:rStyle w:val="Hypertextovodkaz"/>
          <w:rFonts w:cstheme="minorHAnsi"/>
          <w:color w:val="000000" w:themeColor="text1"/>
          <w:sz w:val="16"/>
          <w:szCs w:val="16"/>
          <w:u w:val="none"/>
        </w:rPr>
        <w:t xml:space="preserve"> - </w:t>
      </w:r>
      <w:r w:rsidRPr="003E18CE">
        <w:rPr>
          <w:rFonts w:cstheme="minorHAnsi"/>
          <w:color w:val="000000"/>
          <w:sz w:val="16"/>
          <w:szCs w:val="16"/>
        </w:rPr>
        <w:t>SCREENINGOVÉ TESTOVÁNÍ COVID-19 POMOCÍ METODY PCR</w:t>
      </w:r>
      <w:r w:rsidRPr="003E18CE">
        <w:rPr>
          <w:rFonts w:cstheme="minorHAnsi"/>
          <w:sz w:val="16"/>
          <w:szCs w:val="16"/>
        </w:rPr>
        <w:t xml:space="preserve"> – VÝSLEDEK</w:t>
      </w:r>
      <w:r w:rsidRPr="003E18CE">
        <w:rPr>
          <w:rFonts w:eastAsia="Times New Roman" w:cstheme="minorHAnsi"/>
          <w:bCs/>
          <w:sz w:val="16"/>
          <w:szCs w:val="16"/>
        </w:rPr>
        <w:t xml:space="preserve"> POZITIVNÍ</w:t>
      </w:r>
      <w:r w:rsidRPr="003E18CE">
        <w:rPr>
          <w:rStyle w:val="Hypertextovodkaz"/>
          <w:rFonts w:cstheme="minorHAnsi"/>
          <w:color w:val="000000" w:themeColor="text1"/>
          <w:sz w:val="16"/>
          <w:szCs w:val="16"/>
          <w:u w:val="none"/>
        </w:rPr>
        <w:t xml:space="preserve">, nebo </w:t>
      </w:r>
      <w:r w:rsidRPr="006C11D5">
        <w:rPr>
          <w:rStyle w:val="Hypertextovodkaz"/>
          <w:rFonts w:cstheme="minorHAnsi"/>
          <w:color w:val="000000" w:themeColor="text1"/>
          <w:sz w:val="16"/>
          <w:szCs w:val="16"/>
        </w:rPr>
        <w:t>82</w:t>
      </w:r>
      <w:r w:rsidR="001268E1">
        <w:rPr>
          <w:rStyle w:val="Hypertextovodkaz"/>
          <w:rFonts w:cstheme="minorHAnsi"/>
          <w:color w:val="000000" w:themeColor="text1"/>
          <w:sz w:val="16"/>
          <w:szCs w:val="16"/>
        </w:rPr>
        <w:t xml:space="preserve"> </w:t>
      </w:r>
      <w:r w:rsidRPr="006C11D5">
        <w:rPr>
          <w:rStyle w:val="Hypertextovodkaz"/>
          <w:rFonts w:cstheme="minorHAnsi"/>
          <w:color w:val="000000" w:themeColor="text1"/>
          <w:sz w:val="16"/>
          <w:szCs w:val="16"/>
        </w:rPr>
        <w:t xml:space="preserve">352 </w:t>
      </w:r>
      <w:r w:rsidRPr="001268E1">
        <w:rPr>
          <w:rStyle w:val="Hypertextovodkaz"/>
          <w:rFonts w:cstheme="minorHAnsi"/>
          <w:color w:val="000000" w:themeColor="text1"/>
          <w:sz w:val="16"/>
          <w:szCs w:val="16"/>
          <w:u w:val="none"/>
        </w:rPr>
        <w:t>-</w:t>
      </w:r>
      <w:r w:rsidRPr="003E18CE">
        <w:rPr>
          <w:rStyle w:val="Hypertextovodkaz"/>
          <w:rFonts w:cstheme="minorHAnsi"/>
          <w:color w:val="000000" w:themeColor="text1"/>
          <w:sz w:val="16"/>
          <w:szCs w:val="16"/>
          <w:u w:val="none"/>
        </w:rPr>
        <w:t xml:space="preserve"> </w:t>
      </w:r>
      <w:r w:rsidRPr="003E18CE">
        <w:rPr>
          <w:rFonts w:cstheme="minorHAnsi"/>
          <w:color w:val="000000"/>
          <w:sz w:val="16"/>
          <w:szCs w:val="16"/>
        </w:rPr>
        <w:t>SCREENINGOVÉ TESTOVÁNÍ COVID-19 POMOCÍ METODY PCR</w:t>
      </w:r>
      <w:r w:rsidRPr="003E18CE">
        <w:rPr>
          <w:rFonts w:cstheme="minorHAnsi"/>
          <w:sz w:val="16"/>
          <w:szCs w:val="16"/>
        </w:rPr>
        <w:t xml:space="preserve"> – VÝSLEDEK</w:t>
      </w:r>
      <w:r w:rsidRPr="003E18CE">
        <w:rPr>
          <w:rFonts w:eastAsia="Times New Roman" w:cstheme="minorHAnsi"/>
          <w:bCs/>
          <w:sz w:val="16"/>
          <w:szCs w:val="16"/>
        </w:rPr>
        <w:t xml:space="preserve"> NEGATIVNÍ.</w:t>
      </w:r>
    </w:p>
    <w:bookmarkEnd w:id="6"/>
    <w:p w:rsidR="00207168" w:rsidRPr="003E18CE" w:rsidRDefault="00207168" w:rsidP="00207168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207168" w:rsidRPr="003E18CE" w:rsidRDefault="00207168" w:rsidP="00207168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207168" w:rsidRPr="003E18CE" w:rsidRDefault="00207168" w:rsidP="00207168">
      <w:pPr>
        <w:spacing w:after="0" w:line="240" w:lineRule="auto"/>
        <w:jc w:val="both"/>
        <w:rPr>
          <w:rStyle w:val="Hypertextovodkaz"/>
          <w:rFonts w:cstheme="minorHAnsi"/>
          <w:b/>
          <w:color w:val="auto"/>
          <w:sz w:val="16"/>
          <w:szCs w:val="16"/>
        </w:rPr>
      </w:pPr>
      <w:r w:rsidRPr="003E18CE">
        <w:rPr>
          <w:rStyle w:val="Hypertextovodkaz"/>
          <w:rFonts w:cstheme="minorHAnsi"/>
          <w:b/>
          <w:color w:val="auto"/>
          <w:sz w:val="16"/>
          <w:szCs w:val="16"/>
        </w:rPr>
        <w:t>B. Screeningový RT-PCR test</w:t>
      </w:r>
    </w:p>
    <w:p w:rsidR="00207168" w:rsidRPr="003E18CE" w:rsidRDefault="00207168" w:rsidP="00207168">
      <w:pPr>
        <w:spacing w:after="0" w:line="240" w:lineRule="auto"/>
        <w:jc w:val="both"/>
        <w:rPr>
          <w:rStyle w:val="Hypertextovodkaz"/>
          <w:rFonts w:cstheme="minorHAnsi"/>
          <w:b/>
          <w:color w:val="auto"/>
          <w:sz w:val="16"/>
          <w:szCs w:val="16"/>
        </w:rPr>
      </w:pPr>
    </w:p>
    <w:p w:rsidR="00207168" w:rsidRPr="003E18CE" w:rsidRDefault="00207168" w:rsidP="0020716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</w:pPr>
      <w:r w:rsidRPr="003E18CE">
        <w:rPr>
          <w:rStyle w:val="Hypertextovodkaz"/>
          <w:rFonts w:asciiTheme="minorHAnsi" w:hAnsiTheme="minorHAnsi" w:cstheme="minorHAnsi"/>
          <w:color w:val="auto"/>
          <w:sz w:val="16"/>
          <w:szCs w:val="16"/>
        </w:rPr>
        <w:t>Screeningové RT-PCR testování</w:t>
      </w:r>
      <w:r w:rsidRPr="003E18CE"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  <w:t xml:space="preserve"> je prováděno v síti poskytovatelů zdravotních služeb oprávněných provádět laboratorní diagnostiku onemocnění COVID-19, kteří jsou zveřejněni na webových stránkách Státního zdravotního ústavu </w:t>
      </w:r>
    </w:p>
    <w:p w:rsidR="00207168" w:rsidRPr="003E18CE" w:rsidRDefault="00542253" w:rsidP="00207168">
      <w:pPr>
        <w:pStyle w:val="Odstavecseseznamem"/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</w:pPr>
      <w:hyperlink r:id="rId9" w:history="1">
        <w:r w:rsidR="00207168" w:rsidRPr="003E18CE">
          <w:rPr>
            <w:rStyle w:val="Hypertextovodkaz"/>
            <w:rFonts w:asciiTheme="minorHAnsi" w:hAnsiTheme="minorHAnsi" w:cstheme="minorHAnsi"/>
            <w:sz w:val="16"/>
            <w:szCs w:val="16"/>
          </w:rPr>
          <w:t>http://www.szu.cz/tema/prevence/laboratorni-vysetrovani-puvodce-covid-19-1</w:t>
        </w:r>
      </w:hyperlink>
    </w:p>
    <w:p w:rsidR="00207168" w:rsidRPr="003E18CE" w:rsidRDefault="00207168" w:rsidP="00207168">
      <w:pPr>
        <w:pStyle w:val="Odstavecseseznamem"/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</w:pPr>
    </w:p>
    <w:p w:rsidR="00207168" w:rsidRPr="003E18CE" w:rsidRDefault="00207168" w:rsidP="00207168">
      <w:pPr>
        <w:pStyle w:val="Odstavecseseznamem"/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</w:pPr>
    </w:p>
    <w:p w:rsidR="00207168" w:rsidRPr="003E18CE" w:rsidRDefault="00207168" w:rsidP="0020716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</w:rPr>
      </w:pPr>
      <w:r w:rsidRPr="003E18CE">
        <w:rPr>
          <w:rStyle w:val="Hypertextovodkaz"/>
          <w:rFonts w:asciiTheme="minorHAnsi" w:hAnsiTheme="minorHAnsi" w:cstheme="minorHAnsi"/>
          <w:color w:val="auto"/>
          <w:sz w:val="16"/>
          <w:szCs w:val="16"/>
        </w:rPr>
        <w:t>Zdravotní výkony pro vykazování screeningového RT-PCR testování</w:t>
      </w:r>
    </w:p>
    <w:p w:rsidR="00207168" w:rsidRPr="003E18CE" w:rsidRDefault="00207168" w:rsidP="00207168">
      <w:pPr>
        <w:spacing w:after="0" w:line="240" w:lineRule="auto"/>
        <w:jc w:val="both"/>
        <w:rPr>
          <w:rStyle w:val="Hypertextovodkaz"/>
          <w:rFonts w:cstheme="minorHAnsi"/>
          <w:color w:val="auto"/>
          <w:sz w:val="16"/>
          <w:szCs w:val="16"/>
          <w:u w:val="none"/>
        </w:rPr>
      </w:pPr>
      <w:r w:rsidRPr="003E18CE">
        <w:rPr>
          <w:rStyle w:val="Hypertextovodkaz"/>
          <w:rFonts w:cstheme="minorHAnsi"/>
          <w:color w:val="auto"/>
          <w:sz w:val="16"/>
          <w:szCs w:val="16"/>
          <w:u w:val="none"/>
        </w:rPr>
        <w:t>Screeningové testování</w:t>
      </w:r>
      <w:r w:rsidRPr="003E18CE">
        <w:rPr>
          <w:rFonts w:cstheme="minorHAnsi"/>
          <w:sz w:val="16"/>
          <w:szCs w:val="16"/>
        </w:rPr>
        <w:t xml:space="preserve"> na onemocnění COVID-19 prostřednictvím RT-PCR testů dle platného Mimořádného opatření MZ ČR </w:t>
      </w:r>
      <w:r w:rsidRPr="003E18CE">
        <w:rPr>
          <w:rStyle w:val="Hypertextovodkaz"/>
          <w:rFonts w:cstheme="minorHAnsi"/>
          <w:color w:val="auto"/>
          <w:sz w:val="16"/>
          <w:szCs w:val="16"/>
          <w:u w:val="none"/>
        </w:rPr>
        <w:t xml:space="preserve">je </w:t>
      </w:r>
      <w:r w:rsidRPr="003E18CE">
        <w:rPr>
          <w:rStyle w:val="Hypertextovodkaz"/>
          <w:rFonts w:cstheme="minorHAnsi"/>
          <w:b/>
          <w:color w:val="auto"/>
          <w:sz w:val="16"/>
          <w:szCs w:val="16"/>
          <w:u w:val="none"/>
        </w:rPr>
        <w:t xml:space="preserve">vykazováno výhradně zdravotními </w:t>
      </w:r>
      <w:proofErr w:type="gramStart"/>
      <w:r w:rsidRPr="003E18CE">
        <w:rPr>
          <w:rStyle w:val="Hypertextovodkaz"/>
          <w:rFonts w:cstheme="minorHAnsi"/>
          <w:b/>
          <w:color w:val="auto"/>
          <w:sz w:val="16"/>
          <w:szCs w:val="16"/>
          <w:u w:val="none"/>
        </w:rPr>
        <w:t>výkon</w:t>
      </w:r>
      <w:bookmarkStart w:id="7" w:name="_Hlk72819596"/>
      <w:r w:rsidRPr="003E18CE">
        <w:rPr>
          <w:rStyle w:val="Hypertextovodkaz"/>
          <w:rFonts w:cstheme="minorHAnsi"/>
          <w:b/>
          <w:color w:val="auto"/>
          <w:sz w:val="16"/>
          <w:szCs w:val="16"/>
          <w:u w:val="none"/>
        </w:rPr>
        <w:t xml:space="preserve">y </w:t>
      </w:r>
      <w:r w:rsidRPr="003E18CE">
        <w:rPr>
          <w:rStyle w:val="Hypertextovodkaz"/>
          <w:rFonts w:cstheme="minorHAnsi"/>
          <w:color w:val="auto"/>
          <w:sz w:val="16"/>
          <w:szCs w:val="16"/>
          <w:u w:val="none"/>
        </w:rPr>
        <w:t>:</w:t>
      </w:r>
      <w:proofErr w:type="gramEnd"/>
    </w:p>
    <w:p w:rsidR="00207168" w:rsidRPr="003E18CE" w:rsidRDefault="00207168" w:rsidP="00207168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bookmarkEnd w:id="7"/>
    <w:p w:rsidR="00207168" w:rsidRPr="003E18CE" w:rsidRDefault="00207168" w:rsidP="00207168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</w:rPr>
      </w:pPr>
      <w:r w:rsidRPr="003E18CE">
        <w:rPr>
          <w:rFonts w:asciiTheme="minorHAnsi" w:eastAsiaTheme="minorHAnsi" w:hAnsiTheme="minorHAnsi" w:cstheme="minorHAnsi"/>
          <w:b/>
          <w:color w:val="000000"/>
          <w:sz w:val="16"/>
          <w:szCs w:val="16"/>
          <w:lang w:eastAsia="en-US"/>
        </w:rPr>
        <w:t>82351 -  SCREENINGOVÉ TESTOVÁNÍ COVID-19 POMOCÍ METODY PCR</w:t>
      </w:r>
      <w:r w:rsidRPr="003E18CE">
        <w:rPr>
          <w:rFonts w:asciiTheme="minorHAnsi" w:hAnsiTheme="minorHAnsi" w:cstheme="minorHAnsi"/>
          <w:b/>
          <w:sz w:val="16"/>
          <w:szCs w:val="16"/>
        </w:rPr>
        <w:t xml:space="preserve"> – VÝSLEDEK</w:t>
      </w:r>
      <w:r w:rsidRPr="003E18CE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 POZITIVNÍ </w:t>
      </w:r>
    </w:p>
    <w:p w:rsidR="00207168" w:rsidRPr="003E18CE" w:rsidRDefault="00207168" w:rsidP="0020716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3E18CE">
        <w:rPr>
          <w:rFonts w:asciiTheme="minorHAnsi" w:eastAsiaTheme="minorHAnsi" w:hAnsiTheme="minorHAnsi" w:cstheme="minorHAnsi"/>
          <w:b/>
          <w:color w:val="000000"/>
          <w:sz w:val="16"/>
          <w:szCs w:val="16"/>
          <w:lang w:eastAsia="en-US"/>
        </w:rPr>
        <w:t>82352 -  SCREENINGOVÉ TESTOVÁNÍ COVID-19 POMOCÍ METODY PCR</w:t>
      </w:r>
      <w:r w:rsidRPr="003E18CE">
        <w:rPr>
          <w:rFonts w:asciiTheme="minorHAnsi" w:hAnsiTheme="minorHAnsi" w:cstheme="minorHAnsi"/>
          <w:b/>
          <w:sz w:val="16"/>
          <w:szCs w:val="16"/>
        </w:rPr>
        <w:t xml:space="preserve"> - </w:t>
      </w:r>
      <w:r w:rsidRPr="003E18CE">
        <w:rPr>
          <w:rFonts w:asciiTheme="minorHAnsi" w:eastAsia="Times New Roman" w:hAnsiTheme="minorHAnsi" w:cstheme="minorHAnsi"/>
          <w:b/>
          <w:bCs/>
          <w:sz w:val="16"/>
          <w:szCs w:val="16"/>
        </w:rPr>
        <w:t>VÝSLEDEK NEGATIVNÍ</w:t>
      </w:r>
    </w:p>
    <w:p w:rsidR="00207168" w:rsidRPr="003E18CE" w:rsidRDefault="00207168" w:rsidP="00207168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207168" w:rsidRPr="003E18CE" w:rsidRDefault="00207168" w:rsidP="00207168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  <w:r w:rsidRPr="003E18CE">
        <w:rPr>
          <w:rFonts w:cstheme="minorHAnsi"/>
          <w:sz w:val="16"/>
          <w:szCs w:val="16"/>
          <w:u w:val="single"/>
        </w:rPr>
        <w:t xml:space="preserve">Podrobnosti výkonů:  </w:t>
      </w:r>
    </w:p>
    <w:p w:rsidR="00207168" w:rsidRPr="003E18CE" w:rsidRDefault="00207168" w:rsidP="00207168">
      <w:pPr>
        <w:spacing w:after="0"/>
        <w:jc w:val="both"/>
        <w:rPr>
          <w:rFonts w:cstheme="minorHAnsi"/>
          <w:strike/>
          <w:sz w:val="16"/>
          <w:szCs w:val="16"/>
        </w:rPr>
      </w:pPr>
      <w:r w:rsidRPr="003E18CE">
        <w:rPr>
          <w:rFonts w:cstheme="minorHAnsi"/>
          <w:sz w:val="16"/>
          <w:szCs w:val="16"/>
        </w:rPr>
        <w:t xml:space="preserve">OHODNOCENÍ: </w:t>
      </w:r>
      <w:r w:rsidRPr="003E18CE">
        <w:rPr>
          <w:rFonts w:cstheme="minorHAnsi"/>
          <w:b/>
          <w:sz w:val="16"/>
          <w:szCs w:val="16"/>
        </w:rPr>
        <w:t>614 Kč</w:t>
      </w:r>
    </w:p>
    <w:p w:rsidR="00207168" w:rsidRPr="003E18CE" w:rsidRDefault="00207168" w:rsidP="00207168">
      <w:pPr>
        <w:spacing w:after="0"/>
        <w:jc w:val="both"/>
        <w:rPr>
          <w:rFonts w:cstheme="minorHAnsi"/>
          <w:sz w:val="16"/>
          <w:szCs w:val="16"/>
        </w:rPr>
      </w:pPr>
      <w:r w:rsidRPr="003E18CE">
        <w:rPr>
          <w:rFonts w:cstheme="minorHAnsi"/>
          <w:sz w:val="16"/>
          <w:szCs w:val="16"/>
        </w:rPr>
        <w:t xml:space="preserve">FREKVENCE: </w:t>
      </w:r>
    </w:p>
    <w:p w:rsidR="00207168" w:rsidRPr="001268E1" w:rsidRDefault="00207168" w:rsidP="00207168">
      <w:pPr>
        <w:pStyle w:val="Odstavecseseznamem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trike/>
          <w:color w:val="FF0000"/>
          <w:sz w:val="16"/>
          <w:szCs w:val="16"/>
        </w:rPr>
      </w:pPr>
      <w:r w:rsidRPr="001268E1">
        <w:rPr>
          <w:rFonts w:asciiTheme="minorHAnsi" w:hAnsiTheme="minorHAnsi" w:cstheme="minorHAnsi"/>
          <w:sz w:val="16"/>
          <w:szCs w:val="16"/>
        </w:rPr>
        <w:t xml:space="preserve">nejvýše </w:t>
      </w:r>
      <w:proofErr w:type="gramStart"/>
      <w:r w:rsidR="002E692E" w:rsidRPr="002E692E">
        <w:rPr>
          <w:rFonts w:asciiTheme="minorHAnsi" w:hAnsiTheme="minorHAnsi" w:cstheme="minorHAnsi"/>
          <w:sz w:val="16"/>
          <w:szCs w:val="16"/>
          <w:highlight w:val="yellow"/>
        </w:rPr>
        <w:t>1</w:t>
      </w:r>
      <w:r w:rsidRPr="002E692E">
        <w:rPr>
          <w:rFonts w:asciiTheme="minorHAnsi" w:hAnsiTheme="minorHAnsi" w:cstheme="minorHAnsi"/>
          <w:b/>
          <w:sz w:val="16"/>
          <w:szCs w:val="16"/>
          <w:highlight w:val="yellow"/>
          <w:u w:val="single"/>
        </w:rPr>
        <w:t xml:space="preserve"> krát</w:t>
      </w:r>
      <w:proofErr w:type="gramEnd"/>
      <w:r w:rsidRPr="001268E1">
        <w:rPr>
          <w:rFonts w:asciiTheme="minorHAnsi" w:hAnsiTheme="minorHAnsi" w:cstheme="minorHAnsi"/>
          <w:sz w:val="16"/>
          <w:szCs w:val="16"/>
        </w:rPr>
        <w:t xml:space="preserve"> v kalendářním měsíci </w:t>
      </w:r>
    </w:p>
    <w:p w:rsidR="001268E1" w:rsidRDefault="001268E1" w:rsidP="00207168">
      <w:pPr>
        <w:spacing w:after="0"/>
        <w:jc w:val="both"/>
        <w:rPr>
          <w:rFonts w:cstheme="minorHAnsi"/>
          <w:sz w:val="16"/>
          <w:szCs w:val="16"/>
        </w:rPr>
      </w:pPr>
    </w:p>
    <w:p w:rsidR="00207168" w:rsidRPr="003E18CE" w:rsidRDefault="00207168" w:rsidP="00207168">
      <w:pPr>
        <w:spacing w:after="0"/>
        <w:jc w:val="both"/>
        <w:rPr>
          <w:rFonts w:cstheme="minorHAnsi"/>
          <w:sz w:val="16"/>
          <w:szCs w:val="16"/>
        </w:rPr>
      </w:pPr>
      <w:r w:rsidRPr="003E18CE">
        <w:rPr>
          <w:rFonts w:cstheme="minorHAnsi"/>
          <w:sz w:val="16"/>
          <w:szCs w:val="16"/>
        </w:rPr>
        <w:t>PLATNOST OD: v souladu s platnými Mimořádnými opatřeními MZ ČR</w:t>
      </w:r>
    </w:p>
    <w:p w:rsidR="00207168" w:rsidRPr="003E18CE" w:rsidRDefault="00207168" w:rsidP="00207168">
      <w:pPr>
        <w:spacing w:after="0"/>
        <w:jc w:val="both"/>
        <w:rPr>
          <w:rFonts w:cstheme="minorHAnsi"/>
          <w:sz w:val="16"/>
          <w:szCs w:val="16"/>
        </w:rPr>
      </w:pPr>
      <w:r w:rsidRPr="003E18CE">
        <w:rPr>
          <w:rFonts w:cstheme="minorHAnsi"/>
          <w:sz w:val="16"/>
          <w:szCs w:val="16"/>
        </w:rPr>
        <w:t>PLATNOST DO: v souladu s platnými Mimořádnými opatřeními MZ ČR</w:t>
      </w:r>
    </w:p>
    <w:p w:rsidR="00207168" w:rsidRPr="003E18CE" w:rsidRDefault="00207168" w:rsidP="00207168">
      <w:pPr>
        <w:jc w:val="both"/>
        <w:rPr>
          <w:rFonts w:cstheme="minorHAnsi"/>
          <w:sz w:val="16"/>
          <w:szCs w:val="16"/>
        </w:rPr>
      </w:pPr>
      <w:r w:rsidRPr="003E18CE">
        <w:rPr>
          <w:rFonts w:cstheme="minorHAnsi"/>
          <w:sz w:val="16"/>
          <w:szCs w:val="16"/>
        </w:rPr>
        <w:t>PODMÍNKY: Jedná se o metodu PCR k potvrzení či vyloučení přítomnosti viru SARS-CoV-2 ve vyšetřovaném biologickém materiálu, a to na žádost osob, které jsou účastny veřejného zdravotního pojištění.</w:t>
      </w:r>
    </w:p>
    <w:p w:rsidR="00207168" w:rsidRPr="003E18CE" w:rsidRDefault="002B378E" w:rsidP="00207168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V</w:t>
      </w:r>
      <w:r w:rsidR="00207168" w:rsidRPr="003E18CE">
        <w:rPr>
          <w:rFonts w:cstheme="minorHAnsi"/>
          <w:sz w:val="16"/>
          <w:szCs w:val="16"/>
        </w:rPr>
        <w:t>ýkon obsahuje kompletní činnosti realizované v rámci provádění výkonu, kterými jsou:</w:t>
      </w:r>
    </w:p>
    <w:p w:rsidR="00207168" w:rsidRPr="003E18CE" w:rsidRDefault="00207168" w:rsidP="00207168">
      <w:pPr>
        <w:pStyle w:val="Odstavecseseznamem"/>
        <w:numPr>
          <w:ilvl w:val="0"/>
          <w:numId w:val="15"/>
        </w:numPr>
        <w:ind w:left="567" w:hanging="207"/>
        <w:jc w:val="both"/>
        <w:rPr>
          <w:rFonts w:asciiTheme="minorHAnsi" w:hAnsiTheme="minorHAnsi" w:cstheme="minorHAnsi"/>
          <w:sz w:val="16"/>
          <w:szCs w:val="16"/>
        </w:rPr>
      </w:pPr>
      <w:r w:rsidRPr="003E18CE">
        <w:rPr>
          <w:rFonts w:asciiTheme="minorHAnsi" w:hAnsiTheme="minorHAnsi" w:cstheme="minorHAnsi"/>
          <w:sz w:val="16"/>
          <w:szCs w:val="16"/>
        </w:rPr>
        <w:t xml:space="preserve">zpracování vzorku v laboratoři – náklady na zdravotnické pracovníky, přímo spotřebovaný materiál, tj. chemie pro izolaci NK, transkripci a PCR, amortizaci přístrojového vybavení pro RT-PCR, vyhodnocení testu, </w:t>
      </w:r>
    </w:p>
    <w:p w:rsidR="00207168" w:rsidRPr="003E18CE" w:rsidRDefault="00207168" w:rsidP="00207168">
      <w:pPr>
        <w:pStyle w:val="Odstavecseseznamem"/>
        <w:numPr>
          <w:ilvl w:val="0"/>
          <w:numId w:val="15"/>
        </w:numPr>
        <w:ind w:left="567" w:hanging="207"/>
        <w:jc w:val="both"/>
        <w:rPr>
          <w:rFonts w:asciiTheme="minorHAnsi" w:hAnsiTheme="minorHAnsi" w:cstheme="minorHAnsi"/>
          <w:sz w:val="16"/>
          <w:szCs w:val="16"/>
        </w:rPr>
      </w:pPr>
      <w:r w:rsidRPr="003E18CE">
        <w:rPr>
          <w:rFonts w:asciiTheme="minorHAnsi" w:hAnsiTheme="minorHAnsi" w:cstheme="minorHAnsi"/>
          <w:sz w:val="16"/>
          <w:szCs w:val="16"/>
        </w:rPr>
        <w:t>likvidace infekčního materiálu, osobní ochranné prostředky, zápis do ISIN, zpráva pro testovaného informující o výsledku testu, certifikát o výsledku absolvovaného testu.</w:t>
      </w:r>
    </w:p>
    <w:p w:rsidR="00207168" w:rsidRPr="003E18CE" w:rsidRDefault="00207168" w:rsidP="00207168">
      <w:pPr>
        <w:pStyle w:val="Odstavecseseznamem"/>
        <w:ind w:left="567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</w:pPr>
    </w:p>
    <w:p w:rsidR="00207168" w:rsidRPr="003E18CE" w:rsidRDefault="00207168" w:rsidP="0020716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3E18CE">
        <w:rPr>
          <w:rFonts w:asciiTheme="minorHAnsi" w:hAnsiTheme="minorHAnsi" w:cstheme="minorHAnsi"/>
          <w:sz w:val="16"/>
          <w:szCs w:val="16"/>
          <w:u w:val="single"/>
        </w:rPr>
        <w:t xml:space="preserve">Vykazování a úhrada výkonů </w:t>
      </w:r>
      <w:r w:rsidRPr="003E18CE">
        <w:rPr>
          <w:rFonts w:asciiTheme="minorHAnsi" w:eastAsiaTheme="minorHAnsi" w:hAnsiTheme="minorHAnsi" w:cstheme="minorHAnsi"/>
          <w:color w:val="000000"/>
          <w:sz w:val="16"/>
          <w:szCs w:val="16"/>
          <w:u w:val="single"/>
          <w:lang w:eastAsia="en-US"/>
        </w:rPr>
        <w:t>82</w:t>
      </w:r>
      <w:r w:rsidR="002B378E">
        <w:rPr>
          <w:rFonts w:asciiTheme="minorHAnsi" w:eastAsiaTheme="minorHAnsi" w:hAnsiTheme="minorHAnsi" w:cstheme="minorHAnsi"/>
          <w:color w:val="000000"/>
          <w:sz w:val="16"/>
          <w:szCs w:val="16"/>
          <w:u w:val="single"/>
          <w:lang w:eastAsia="en-US"/>
        </w:rPr>
        <w:t xml:space="preserve"> </w:t>
      </w:r>
      <w:r w:rsidRPr="003E18CE">
        <w:rPr>
          <w:rFonts w:asciiTheme="minorHAnsi" w:eastAsiaTheme="minorHAnsi" w:hAnsiTheme="minorHAnsi" w:cstheme="minorHAnsi"/>
          <w:color w:val="000000"/>
          <w:sz w:val="16"/>
          <w:szCs w:val="16"/>
          <w:u w:val="single"/>
          <w:lang w:eastAsia="en-US"/>
        </w:rPr>
        <w:t>351 - SCREENINGOVÉ TESTOVÁNÍ COVID-19 POMOCÍ METODY PCR</w:t>
      </w:r>
      <w:r w:rsidRPr="003E18CE">
        <w:rPr>
          <w:rFonts w:asciiTheme="minorHAnsi" w:hAnsiTheme="minorHAnsi" w:cstheme="minorHAnsi"/>
          <w:sz w:val="16"/>
          <w:szCs w:val="16"/>
          <w:u w:val="single"/>
        </w:rPr>
        <w:t xml:space="preserve"> – VÝSLEDEK</w:t>
      </w:r>
      <w:r w:rsidRPr="003E18CE">
        <w:rPr>
          <w:rFonts w:asciiTheme="minorHAnsi" w:eastAsia="Times New Roman" w:hAnsiTheme="minorHAnsi" w:cstheme="minorHAnsi"/>
          <w:bCs/>
          <w:sz w:val="16"/>
          <w:szCs w:val="16"/>
          <w:u w:val="single"/>
        </w:rPr>
        <w:t xml:space="preserve"> POZITIVNÍ a </w:t>
      </w:r>
      <w:r w:rsidRPr="003E18CE">
        <w:rPr>
          <w:rFonts w:asciiTheme="minorHAnsi" w:eastAsiaTheme="minorHAnsi" w:hAnsiTheme="minorHAnsi" w:cstheme="minorHAnsi"/>
          <w:color w:val="000000"/>
          <w:sz w:val="16"/>
          <w:szCs w:val="16"/>
          <w:u w:val="single"/>
          <w:lang w:eastAsia="en-US"/>
        </w:rPr>
        <w:t>82</w:t>
      </w:r>
      <w:r w:rsidR="002B378E">
        <w:rPr>
          <w:rFonts w:asciiTheme="minorHAnsi" w:eastAsiaTheme="minorHAnsi" w:hAnsiTheme="minorHAnsi" w:cstheme="minorHAnsi"/>
          <w:color w:val="000000"/>
          <w:sz w:val="16"/>
          <w:szCs w:val="16"/>
          <w:u w:val="single"/>
          <w:lang w:eastAsia="en-US"/>
        </w:rPr>
        <w:t xml:space="preserve"> </w:t>
      </w:r>
      <w:r w:rsidRPr="003E18CE">
        <w:rPr>
          <w:rFonts w:asciiTheme="minorHAnsi" w:eastAsiaTheme="minorHAnsi" w:hAnsiTheme="minorHAnsi" w:cstheme="minorHAnsi"/>
          <w:color w:val="000000"/>
          <w:sz w:val="16"/>
          <w:szCs w:val="16"/>
          <w:u w:val="single"/>
          <w:lang w:eastAsia="en-US"/>
        </w:rPr>
        <w:t>352 -SCREENINGOVÉ TESTOVÁNÍ COVID-19 POMOCÍ METODY PCR</w:t>
      </w:r>
      <w:r w:rsidRPr="003E18CE">
        <w:rPr>
          <w:rFonts w:asciiTheme="minorHAnsi" w:hAnsiTheme="minorHAnsi" w:cstheme="minorHAnsi"/>
          <w:sz w:val="16"/>
          <w:szCs w:val="16"/>
          <w:u w:val="single"/>
        </w:rPr>
        <w:t xml:space="preserve"> – VÝSLEDEK</w:t>
      </w:r>
      <w:r w:rsidRPr="003E18CE">
        <w:rPr>
          <w:rFonts w:asciiTheme="minorHAnsi" w:eastAsia="Times New Roman" w:hAnsiTheme="minorHAnsi" w:cstheme="minorHAnsi"/>
          <w:bCs/>
          <w:sz w:val="16"/>
          <w:szCs w:val="16"/>
          <w:u w:val="single"/>
        </w:rPr>
        <w:t xml:space="preserve"> NEGATIVNÍ</w:t>
      </w:r>
    </w:p>
    <w:p w:rsidR="00207168" w:rsidRPr="003E18CE" w:rsidRDefault="00207168" w:rsidP="00207168">
      <w:pPr>
        <w:pStyle w:val="Odstavecseseznamem"/>
        <w:jc w:val="both"/>
        <w:rPr>
          <w:rFonts w:asciiTheme="minorHAnsi" w:hAnsiTheme="minorHAnsi" w:cstheme="minorHAnsi"/>
          <w:strike/>
          <w:sz w:val="16"/>
          <w:szCs w:val="16"/>
          <w:u w:val="single"/>
        </w:rPr>
      </w:pPr>
    </w:p>
    <w:p w:rsidR="00207168" w:rsidRPr="003E18CE" w:rsidRDefault="00207168" w:rsidP="0020716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3E18CE">
        <w:rPr>
          <w:rFonts w:asciiTheme="minorHAnsi" w:hAnsiTheme="minorHAnsi" w:cstheme="minorHAnsi"/>
          <w:sz w:val="16"/>
          <w:szCs w:val="16"/>
        </w:rPr>
        <w:t>Výkony 82</w:t>
      </w:r>
      <w:r w:rsidR="002B378E">
        <w:rPr>
          <w:rFonts w:asciiTheme="minorHAnsi" w:hAnsiTheme="minorHAnsi" w:cstheme="minorHAnsi"/>
          <w:sz w:val="16"/>
          <w:szCs w:val="16"/>
        </w:rPr>
        <w:t xml:space="preserve"> </w:t>
      </w:r>
      <w:r w:rsidRPr="003E18CE">
        <w:rPr>
          <w:rFonts w:asciiTheme="minorHAnsi" w:hAnsiTheme="minorHAnsi" w:cstheme="minorHAnsi"/>
          <w:sz w:val="16"/>
          <w:szCs w:val="16"/>
        </w:rPr>
        <w:t>351 a 82</w:t>
      </w:r>
      <w:r w:rsidR="002B378E">
        <w:rPr>
          <w:rFonts w:asciiTheme="minorHAnsi" w:hAnsiTheme="minorHAnsi" w:cstheme="minorHAnsi"/>
          <w:sz w:val="16"/>
          <w:szCs w:val="16"/>
        </w:rPr>
        <w:t xml:space="preserve"> </w:t>
      </w:r>
      <w:r w:rsidRPr="003E18CE">
        <w:rPr>
          <w:rFonts w:asciiTheme="minorHAnsi" w:hAnsiTheme="minorHAnsi" w:cstheme="minorHAnsi"/>
          <w:sz w:val="16"/>
          <w:szCs w:val="16"/>
        </w:rPr>
        <w:t xml:space="preserve">352 jsou hrazeny od 1. 7. 2021 v oprávněných laboratořích </w:t>
      </w:r>
      <w:r w:rsidRPr="003E18CE">
        <w:rPr>
          <w:rFonts w:asciiTheme="minorHAnsi" w:hAnsiTheme="minorHAnsi" w:cstheme="minorHAnsi"/>
          <w:b/>
          <w:sz w:val="16"/>
          <w:szCs w:val="16"/>
        </w:rPr>
        <w:t>mimo regulační mechanismy výkonově.</w:t>
      </w:r>
    </w:p>
    <w:p w:rsidR="00207168" w:rsidRPr="003E18CE" w:rsidRDefault="00207168" w:rsidP="0020716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3E18CE">
        <w:rPr>
          <w:rFonts w:asciiTheme="minorHAnsi" w:hAnsiTheme="minorHAnsi" w:cstheme="minorHAnsi"/>
          <w:sz w:val="16"/>
          <w:szCs w:val="16"/>
        </w:rPr>
        <w:t xml:space="preserve">Doporučená </w:t>
      </w:r>
      <w:r w:rsidRPr="002B378E">
        <w:rPr>
          <w:rFonts w:asciiTheme="minorHAnsi" w:hAnsiTheme="minorHAnsi" w:cstheme="minorHAnsi"/>
          <w:b/>
          <w:sz w:val="16"/>
          <w:szCs w:val="16"/>
          <w:u w:val="single"/>
        </w:rPr>
        <w:t>diagnóza</w:t>
      </w:r>
      <w:r w:rsidRPr="003E18CE">
        <w:rPr>
          <w:rFonts w:asciiTheme="minorHAnsi" w:hAnsiTheme="minorHAnsi" w:cstheme="minorHAnsi"/>
          <w:sz w:val="16"/>
          <w:szCs w:val="16"/>
        </w:rPr>
        <w:t xml:space="preserve"> pro vykazování výkonu 82351 a 82352 je </w:t>
      </w:r>
      <w:r w:rsidRPr="002B378E">
        <w:rPr>
          <w:rFonts w:asciiTheme="minorHAnsi" w:hAnsiTheme="minorHAnsi" w:cstheme="minorHAnsi"/>
          <w:b/>
          <w:sz w:val="16"/>
          <w:szCs w:val="16"/>
          <w:u w:val="single"/>
        </w:rPr>
        <w:t>Z11.5</w:t>
      </w:r>
      <w:r w:rsidRPr="003E18CE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3E18CE">
        <w:rPr>
          <w:rFonts w:asciiTheme="minorHAnsi" w:hAnsiTheme="minorHAnsi" w:cstheme="minorHAnsi"/>
          <w:sz w:val="16"/>
          <w:szCs w:val="16"/>
        </w:rPr>
        <w:t>- Screeningové vyšetření specializované na jiné virové nemoci.</w:t>
      </w:r>
    </w:p>
    <w:p w:rsidR="00207168" w:rsidRPr="003E18CE" w:rsidRDefault="00207168" w:rsidP="0020716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3E18CE">
        <w:rPr>
          <w:rFonts w:asciiTheme="minorHAnsi" w:hAnsiTheme="minorHAnsi" w:cstheme="minorHAnsi"/>
          <w:sz w:val="16"/>
          <w:szCs w:val="16"/>
        </w:rPr>
        <w:t xml:space="preserve">Výkon je vykazován elektronicky na dokladu typu 06, kdy žadatelem je poskytovatel v odbornostech uvedených v části A odst. 1) tohoto Organizačního opatření </w:t>
      </w:r>
      <w:r w:rsidR="002B378E">
        <w:rPr>
          <w:rFonts w:asciiTheme="minorHAnsi" w:hAnsiTheme="minorHAnsi" w:cstheme="minorHAnsi"/>
          <w:sz w:val="16"/>
          <w:szCs w:val="16"/>
        </w:rPr>
        <w:t>ZPŠ</w:t>
      </w:r>
      <w:r w:rsidRPr="003E18CE">
        <w:rPr>
          <w:rFonts w:asciiTheme="minorHAnsi" w:hAnsiTheme="minorHAnsi" w:cstheme="minorHAnsi"/>
          <w:sz w:val="16"/>
          <w:szCs w:val="16"/>
        </w:rPr>
        <w:t xml:space="preserve"> a na základě indikace „Preventivní vyšetření“ (viz. část A odst. 4).</w:t>
      </w:r>
    </w:p>
    <w:p w:rsidR="00207168" w:rsidRPr="003E18CE" w:rsidRDefault="00207168" w:rsidP="00207168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3E18CE">
        <w:rPr>
          <w:rFonts w:asciiTheme="minorHAnsi" w:hAnsiTheme="minorHAnsi" w:cstheme="minorHAnsi"/>
          <w:sz w:val="16"/>
          <w:szCs w:val="16"/>
        </w:rPr>
        <w:t xml:space="preserve">Dávky dokladů jsou předávány elektronicky dle </w:t>
      </w:r>
      <w:r w:rsidRPr="003E18CE">
        <w:rPr>
          <w:rFonts w:asciiTheme="minorHAnsi" w:hAnsiTheme="minorHAnsi" w:cstheme="minorHAnsi"/>
          <w:bCs/>
          <w:sz w:val="16"/>
          <w:szCs w:val="16"/>
        </w:rPr>
        <w:t>Metodiky pro pořizování a předávání dokladů.</w:t>
      </w:r>
    </w:p>
    <w:p w:rsidR="00207168" w:rsidRPr="003E18CE" w:rsidRDefault="00207168" w:rsidP="0020716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3E18CE">
        <w:rPr>
          <w:rFonts w:asciiTheme="minorHAnsi" w:eastAsia="Times New Roman" w:hAnsiTheme="minorHAnsi" w:cstheme="minorHAnsi"/>
          <w:sz w:val="16"/>
          <w:szCs w:val="16"/>
        </w:rPr>
        <w:t xml:space="preserve">Výkon </w:t>
      </w:r>
      <w:r w:rsidRPr="003E18CE">
        <w:rPr>
          <w:rFonts w:asciiTheme="minorHAnsi" w:hAnsiTheme="minorHAnsi" w:cstheme="minorHAnsi"/>
          <w:sz w:val="16"/>
          <w:szCs w:val="16"/>
        </w:rPr>
        <w:t>82</w:t>
      </w:r>
      <w:r w:rsidR="002B378E">
        <w:rPr>
          <w:rFonts w:asciiTheme="minorHAnsi" w:hAnsiTheme="minorHAnsi" w:cstheme="minorHAnsi"/>
          <w:sz w:val="16"/>
          <w:szCs w:val="16"/>
        </w:rPr>
        <w:t xml:space="preserve"> </w:t>
      </w:r>
      <w:r w:rsidRPr="003E18CE">
        <w:rPr>
          <w:rFonts w:asciiTheme="minorHAnsi" w:hAnsiTheme="minorHAnsi" w:cstheme="minorHAnsi"/>
          <w:sz w:val="16"/>
          <w:szCs w:val="16"/>
        </w:rPr>
        <w:t>351 a 82</w:t>
      </w:r>
      <w:r w:rsidR="002B378E">
        <w:rPr>
          <w:rFonts w:asciiTheme="minorHAnsi" w:hAnsiTheme="minorHAnsi" w:cstheme="minorHAnsi"/>
          <w:sz w:val="16"/>
          <w:szCs w:val="16"/>
        </w:rPr>
        <w:t xml:space="preserve"> </w:t>
      </w:r>
      <w:r w:rsidRPr="003E18CE">
        <w:rPr>
          <w:rFonts w:asciiTheme="minorHAnsi" w:hAnsiTheme="minorHAnsi" w:cstheme="minorHAnsi"/>
          <w:sz w:val="16"/>
          <w:szCs w:val="16"/>
        </w:rPr>
        <w:t xml:space="preserve">352 </w:t>
      </w:r>
      <w:r w:rsidR="002B378E">
        <w:rPr>
          <w:rFonts w:asciiTheme="minorHAnsi" w:hAnsiTheme="minorHAnsi" w:cstheme="minorHAnsi"/>
          <w:sz w:val="16"/>
          <w:szCs w:val="16"/>
        </w:rPr>
        <w:t>byl</w:t>
      </w:r>
      <w:r w:rsidRPr="003E18CE">
        <w:rPr>
          <w:rFonts w:asciiTheme="minorHAnsi" w:hAnsiTheme="minorHAnsi" w:cstheme="minorHAnsi"/>
          <w:sz w:val="16"/>
          <w:szCs w:val="16"/>
        </w:rPr>
        <w:t xml:space="preserve"> automaticky nasmlouván od 1. 7. 2021 na pracoviště oprávněné laboratoře, na kterém jsou nasmlouvány výkony 82</w:t>
      </w:r>
      <w:r w:rsidR="002B378E">
        <w:rPr>
          <w:rFonts w:asciiTheme="minorHAnsi" w:hAnsiTheme="minorHAnsi" w:cstheme="minorHAnsi"/>
          <w:sz w:val="16"/>
          <w:szCs w:val="16"/>
        </w:rPr>
        <w:t xml:space="preserve"> </w:t>
      </w:r>
      <w:r w:rsidRPr="003E18CE">
        <w:rPr>
          <w:rFonts w:asciiTheme="minorHAnsi" w:hAnsiTheme="minorHAnsi" w:cstheme="minorHAnsi"/>
          <w:sz w:val="16"/>
          <w:szCs w:val="16"/>
        </w:rPr>
        <w:t>301 a 82</w:t>
      </w:r>
      <w:r w:rsidR="002B378E">
        <w:rPr>
          <w:rFonts w:asciiTheme="minorHAnsi" w:hAnsiTheme="minorHAnsi" w:cstheme="minorHAnsi"/>
          <w:sz w:val="16"/>
          <w:szCs w:val="16"/>
        </w:rPr>
        <w:t xml:space="preserve"> </w:t>
      </w:r>
      <w:r w:rsidRPr="003E18CE">
        <w:rPr>
          <w:rFonts w:asciiTheme="minorHAnsi" w:hAnsiTheme="minorHAnsi" w:cstheme="minorHAnsi"/>
          <w:sz w:val="16"/>
          <w:szCs w:val="16"/>
        </w:rPr>
        <w:t>302.</w:t>
      </w:r>
    </w:p>
    <w:p w:rsidR="00207168" w:rsidRPr="003E18CE" w:rsidRDefault="00207168" w:rsidP="0020716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618A0" w:rsidRPr="001618A0" w:rsidRDefault="001618A0" w:rsidP="001618A0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207168" w:rsidRPr="003E18CE" w:rsidRDefault="00207168" w:rsidP="00207168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C50F4A" w:rsidRPr="00C50F4A" w:rsidRDefault="00C50F4A" w:rsidP="00C50F4A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C50F4A" w:rsidRPr="00C50F4A" w:rsidRDefault="00C50F4A" w:rsidP="00C50F4A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B311CD" w:rsidRPr="00C50F4A" w:rsidRDefault="00B311CD" w:rsidP="001618A0">
      <w:pPr>
        <w:jc w:val="both"/>
        <w:rPr>
          <w:rFonts w:cstheme="minorHAnsi"/>
          <w:sz w:val="16"/>
          <w:szCs w:val="16"/>
        </w:rPr>
      </w:pPr>
    </w:p>
    <w:p w:rsidR="00780258" w:rsidRPr="00C50F4A" w:rsidRDefault="00780258" w:rsidP="00780258">
      <w:pPr>
        <w:jc w:val="both"/>
        <w:rPr>
          <w:rFonts w:cstheme="minorHAnsi"/>
          <w:sz w:val="16"/>
          <w:szCs w:val="16"/>
        </w:rPr>
      </w:pPr>
    </w:p>
    <w:p w:rsidR="00780258" w:rsidRPr="00C50F4A" w:rsidRDefault="00780258" w:rsidP="00780258">
      <w:pPr>
        <w:jc w:val="both"/>
        <w:rPr>
          <w:rFonts w:cstheme="minorHAnsi"/>
          <w:sz w:val="16"/>
          <w:szCs w:val="16"/>
        </w:rPr>
      </w:pPr>
    </w:p>
    <w:bookmarkEnd w:id="1"/>
    <w:p w:rsidR="00747F1D" w:rsidRPr="00747F1D" w:rsidRDefault="00747F1D" w:rsidP="00747F1D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pacing w:val="16"/>
          <w:sz w:val="16"/>
          <w:szCs w:val="16"/>
          <w:lang w:eastAsia="cs-CZ"/>
        </w:rPr>
      </w:pPr>
    </w:p>
    <w:p w:rsidR="00747F1D" w:rsidRPr="00C50F4A" w:rsidRDefault="00747F1D" w:rsidP="00747F1D">
      <w:pPr>
        <w:rPr>
          <w:rFonts w:cstheme="minorHAnsi"/>
          <w:b/>
          <w:sz w:val="16"/>
          <w:szCs w:val="16"/>
        </w:rPr>
      </w:pPr>
    </w:p>
    <w:sectPr w:rsidR="00747F1D" w:rsidRPr="00C50F4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6E8" w:rsidRDefault="00D146E8" w:rsidP="00747F1D">
      <w:pPr>
        <w:spacing w:after="0" w:line="240" w:lineRule="auto"/>
      </w:pPr>
      <w:r>
        <w:separator/>
      </w:r>
    </w:p>
  </w:endnote>
  <w:endnote w:type="continuationSeparator" w:id="0">
    <w:p w:rsidR="00D146E8" w:rsidRDefault="00D146E8" w:rsidP="0074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992519"/>
      <w:docPartObj>
        <w:docPartGallery w:val="Page Numbers (Bottom of Page)"/>
        <w:docPartUnique/>
      </w:docPartObj>
    </w:sdtPr>
    <w:sdtEndPr/>
    <w:sdtContent>
      <w:p w:rsidR="00D146E8" w:rsidRDefault="00D14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146E8" w:rsidRDefault="00D146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6E8" w:rsidRDefault="00D146E8" w:rsidP="00747F1D">
      <w:pPr>
        <w:spacing w:after="0" w:line="240" w:lineRule="auto"/>
      </w:pPr>
      <w:r>
        <w:separator/>
      </w:r>
    </w:p>
  </w:footnote>
  <w:footnote w:type="continuationSeparator" w:id="0">
    <w:p w:rsidR="00D146E8" w:rsidRDefault="00D146E8" w:rsidP="00747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B3F"/>
    <w:multiLevelType w:val="hybridMultilevel"/>
    <w:tmpl w:val="B8F28D4C"/>
    <w:lvl w:ilvl="0" w:tplc="C30880B2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8A4"/>
    <w:multiLevelType w:val="hybridMultilevel"/>
    <w:tmpl w:val="A688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7E36"/>
    <w:multiLevelType w:val="hybridMultilevel"/>
    <w:tmpl w:val="46E2A57E"/>
    <w:lvl w:ilvl="0" w:tplc="B2FCEC2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F4FC0"/>
    <w:multiLevelType w:val="hybridMultilevel"/>
    <w:tmpl w:val="0A387234"/>
    <w:lvl w:ilvl="0" w:tplc="AF9096A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A6B5D"/>
    <w:multiLevelType w:val="hybridMultilevel"/>
    <w:tmpl w:val="B11035BC"/>
    <w:lvl w:ilvl="0" w:tplc="F7DC48F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54E7B"/>
    <w:multiLevelType w:val="hybridMultilevel"/>
    <w:tmpl w:val="2154E124"/>
    <w:lvl w:ilvl="0" w:tplc="A9A6A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84606"/>
    <w:multiLevelType w:val="hybridMultilevel"/>
    <w:tmpl w:val="B192A47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F5713"/>
    <w:multiLevelType w:val="hybridMultilevel"/>
    <w:tmpl w:val="6504A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E738B"/>
    <w:multiLevelType w:val="hybridMultilevel"/>
    <w:tmpl w:val="680888FC"/>
    <w:lvl w:ilvl="0" w:tplc="9934D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93BDE"/>
    <w:multiLevelType w:val="hybridMultilevel"/>
    <w:tmpl w:val="AEBE46D6"/>
    <w:lvl w:ilvl="0" w:tplc="EB141BEA">
      <w:start w:val="1"/>
      <w:numFmt w:val="decimal"/>
      <w:pStyle w:val="slovnodstavce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B6574"/>
    <w:multiLevelType w:val="hybridMultilevel"/>
    <w:tmpl w:val="A4225D1C"/>
    <w:lvl w:ilvl="0" w:tplc="040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 w15:restartNumberingAfterBreak="0">
    <w:nsid w:val="28CE2967"/>
    <w:multiLevelType w:val="hybridMultilevel"/>
    <w:tmpl w:val="5C768E2A"/>
    <w:lvl w:ilvl="0" w:tplc="7010B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2A2F3C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21ACA"/>
    <w:multiLevelType w:val="hybridMultilevel"/>
    <w:tmpl w:val="ED3A5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38C4"/>
    <w:multiLevelType w:val="hybridMultilevel"/>
    <w:tmpl w:val="1666BB12"/>
    <w:lvl w:ilvl="0" w:tplc="268E7B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9B3BDF"/>
    <w:multiLevelType w:val="hybridMultilevel"/>
    <w:tmpl w:val="11CE48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1B2F9C"/>
    <w:multiLevelType w:val="hybridMultilevel"/>
    <w:tmpl w:val="4A7CEBEC"/>
    <w:lvl w:ilvl="0" w:tplc="268E7B9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AB572F"/>
    <w:multiLevelType w:val="hybridMultilevel"/>
    <w:tmpl w:val="C5F83B62"/>
    <w:lvl w:ilvl="0" w:tplc="7010B1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2A2F3C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E2E32"/>
    <w:multiLevelType w:val="hybridMultilevel"/>
    <w:tmpl w:val="C548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F1437"/>
    <w:multiLevelType w:val="hybridMultilevel"/>
    <w:tmpl w:val="2E4A1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5FC2"/>
    <w:multiLevelType w:val="hybridMultilevel"/>
    <w:tmpl w:val="C7685552"/>
    <w:lvl w:ilvl="0" w:tplc="040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0" w15:restartNumberingAfterBreak="0">
    <w:nsid w:val="39F10176"/>
    <w:multiLevelType w:val="hybridMultilevel"/>
    <w:tmpl w:val="C17A1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31206"/>
    <w:multiLevelType w:val="hybridMultilevel"/>
    <w:tmpl w:val="1B481B9A"/>
    <w:lvl w:ilvl="0" w:tplc="673CF9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E4B42"/>
    <w:multiLevelType w:val="hybridMultilevel"/>
    <w:tmpl w:val="D974BAC2"/>
    <w:lvl w:ilvl="0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96155F3"/>
    <w:multiLevelType w:val="hybridMultilevel"/>
    <w:tmpl w:val="1AFA659E"/>
    <w:lvl w:ilvl="0" w:tplc="268E7B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F50ED"/>
    <w:multiLevelType w:val="hybridMultilevel"/>
    <w:tmpl w:val="723CD978"/>
    <w:lvl w:ilvl="0" w:tplc="48A65E3C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0B7C2E"/>
    <w:multiLevelType w:val="hybridMultilevel"/>
    <w:tmpl w:val="E9921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50630"/>
    <w:multiLevelType w:val="hybridMultilevel"/>
    <w:tmpl w:val="252EB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B5382"/>
    <w:multiLevelType w:val="hybridMultilevel"/>
    <w:tmpl w:val="B1B270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312442"/>
    <w:multiLevelType w:val="hybridMultilevel"/>
    <w:tmpl w:val="4F9EC2A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6D710C"/>
    <w:multiLevelType w:val="hybridMultilevel"/>
    <w:tmpl w:val="40FA226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BE1115F"/>
    <w:multiLevelType w:val="hybridMultilevel"/>
    <w:tmpl w:val="168C5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A45F2"/>
    <w:multiLevelType w:val="hybridMultilevel"/>
    <w:tmpl w:val="1DD60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11041"/>
    <w:multiLevelType w:val="hybridMultilevel"/>
    <w:tmpl w:val="445031E0"/>
    <w:lvl w:ilvl="0" w:tplc="5DD8AB2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96E02"/>
    <w:multiLevelType w:val="hybridMultilevel"/>
    <w:tmpl w:val="33B403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647CF"/>
    <w:multiLevelType w:val="hybridMultilevel"/>
    <w:tmpl w:val="46EA0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20E87"/>
    <w:multiLevelType w:val="hybridMultilevel"/>
    <w:tmpl w:val="99D89E4C"/>
    <w:lvl w:ilvl="0" w:tplc="309E69D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C5346"/>
    <w:multiLevelType w:val="hybridMultilevel"/>
    <w:tmpl w:val="B878705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10F1319"/>
    <w:multiLevelType w:val="hybridMultilevel"/>
    <w:tmpl w:val="B51A46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0450F3"/>
    <w:multiLevelType w:val="hybridMultilevel"/>
    <w:tmpl w:val="A21A64D6"/>
    <w:lvl w:ilvl="0" w:tplc="268E7B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A2F59"/>
    <w:multiLevelType w:val="hybridMultilevel"/>
    <w:tmpl w:val="4820849A"/>
    <w:lvl w:ilvl="0" w:tplc="A634A4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9075A"/>
    <w:multiLevelType w:val="hybridMultilevel"/>
    <w:tmpl w:val="43C42816"/>
    <w:lvl w:ilvl="0" w:tplc="16EE0F1E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trike w:val="0"/>
      </w:rPr>
    </w:lvl>
    <w:lvl w:ilvl="1" w:tplc="92228AFC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5"/>
  </w:num>
  <w:num w:numId="4">
    <w:abstractNumId w:val="11"/>
  </w:num>
  <w:num w:numId="5">
    <w:abstractNumId w:val="31"/>
  </w:num>
  <w:num w:numId="6">
    <w:abstractNumId w:val="36"/>
  </w:num>
  <w:num w:numId="7">
    <w:abstractNumId w:val="17"/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3"/>
  </w:num>
  <w:num w:numId="12">
    <w:abstractNumId w:val="18"/>
  </w:num>
  <w:num w:numId="13">
    <w:abstractNumId w:val="38"/>
  </w:num>
  <w:num w:numId="14">
    <w:abstractNumId w:val="5"/>
  </w:num>
  <w:num w:numId="15">
    <w:abstractNumId w:val="0"/>
  </w:num>
  <w:num w:numId="16">
    <w:abstractNumId w:val="23"/>
  </w:num>
  <w:num w:numId="17">
    <w:abstractNumId w:val="20"/>
  </w:num>
  <w:num w:numId="18">
    <w:abstractNumId w:val="27"/>
  </w:num>
  <w:num w:numId="19">
    <w:abstractNumId w:val="15"/>
  </w:num>
  <w:num w:numId="20">
    <w:abstractNumId w:val="14"/>
  </w:num>
  <w:num w:numId="21">
    <w:abstractNumId w:val="2"/>
  </w:num>
  <w:num w:numId="22">
    <w:abstractNumId w:val="22"/>
  </w:num>
  <w:num w:numId="23">
    <w:abstractNumId w:val="29"/>
  </w:num>
  <w:num w:numId="24">
    <w:abstractNumId w:val="8"/>
  </w:num>
  <w:num w:numId="25">
    <w:abstractNumId w:val="33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25"/>
  </w:num>
  <w:num w:numId="31">
    <w:abstractNumId w:val="1"/>
  </w:num>
  <w:num w:numId="32">
    <w:abstractNumId w:val="7"/>
  </w:num>
  <w:num w:numId="33">
    <w:abstractNumId w:val="34"/>
  </w:num>
  <w:num w:numId="3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0"/>
  </w:num>
  <w:num w:numId="40">
    <w:abstractNumId w:val="6"/>
  </w:num>
  <w:num w:numId="41">
    <w:abstractNumId w:val="3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86"/>
    <w:rsid w:val="001268E1"/>
    <w:rsid w:val="001618A0"/>
    <w:rsid w:val="00197CDC"/>
    <w:rsid w:val="001B7397"/>
    <w:rsid w:val="001C5B64"/>
    <w:rsid w:val="001E4D10"/>
    <w:rsid w:val="00207168"/>
    <w:rsid w:val="00237045"/>
    <w:rsid w:val="002B378E"/>
    <w:rsid w:val="002E692E"/>
    <w:rsid w:val="00322AB8"/>
    <w:rsid w:val="00357326"/>
    <w:rsid w:val="00370804"/>
    <w:rsid w:val="003A29C8"/>
    <w:rsid w:val="003D6D69"/>
    <w:rsid w:val="003E18CE"/>
    <w:rsid w:val="00542253"/>
    <w:rsid w:val="00580B16"/>
    <w:rsid w:val="006B080E"/>
    <w:rsid w:val="006B4186"/>
    <w:rsid w:val="006C11D5"/>
    <w:rsid w:val="00747F1D"/>
    <w:rsid w:val="00780258"/>
    <w:rsid w:val="0078302A"/>
    <w:rsid w:val="007961EF"/>
    <w:rsid w:val="00816055"/>
    <w:rsid w:val="009A1849"/>
    <w:rsid w:val="00A93734"/>
    <w:rsid w:val="00AA0C9F"/>
    <w:rsid w:val="00AC7BC8"/>
    <w:rsid w:val="00B311CD"/>
    <w:rsid w:val="00BA0CD8"/>
    <w:rsid w:val="00C032BA"/>
    <w:rsid w:val="00C2524D"/>
    <w:rsid w:val="00C50F4A"/>
    <w:rsid w:val="00CD697F"/>
    <w:rsid w:val="00D0748A"/>
    <w:rsid w:val="00D11B85"/>
    <w:rsid w:val="00D146E8"/>
    <w:rsid w:val="00D96F9B"/>
    <w:rsid w:val="00DB5AAF"/>
    <w:rsid w:val="00DE132B"/>
    <w:rsid w:val="00E07649"/>
    <w:rsid w:val="00E77E19"/>
    <w:rsid w:val="00E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8C3DD2"/>
  <w15:chartTrackingRefBased/>
  <w15:docId w15:val="{7C18C268-FBB1-4946-8ECD-41C86352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7F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747F1D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747F1D"/>
    <w:rPr>
      <w:color w:val="0000FF"/>
      <w:u w:val="single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qFormat/>
    <w:locked/>
    <w:rsid w:val="00747F1D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Textpoznpodarou">
    <w:name w:val="footnote text"/>
    <w:aliases w:val="fn,footnote text1,footnote text1_0"/>
    <w:basedOn w:val="Normln"/>
    <w:link w:val="TextpoznpodarouChar"/>
    <w:uiPriority w:val="99"/>
    <w:semiHidden/>
    <w:unhideWhenUsed/>
    <w:rsid w:val="00747F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n Char,footnote text1 Char,footnote text1_0 Char"/>
    <w:basedOn w:val="Standardnpsmoodstavce"/>
    <w:link w:val="Textpoznpodarou"/>
    <w:uiPriority w:val="99"/>
    <w:semiHidden/>
    <w:rsid w:val="00747F1D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47F1D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747F1D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747F1D"/>
    <w:rPr>
      <w:rFonts w:ascii="Calibri" w:hAnsi="Calibri" w:cs="Calibri"/>
    </w:rPr>
  </w:style>
  <w:style w:type="character" w:customStyle="1" w:styleId="slovnodstavceChar">
    <w:name w:val="Číslování odstavce Char"/>
    <w:basedOn w:val="Standardnpsmoodstavce"/>
    <w:link w:val="slovnodstavce"/>
    <w:locked/>
    <w:rsid w:val="00747F1D"/>
  </w:style>
  <w:style w:type="paragraph" w:customStyle="1" w:styleId="slovnodstavce">
    <w:name w:val="Číslování odstavce"/>
    <w:basedOn w:val="Normln"/>
    <w:link w:val="slovnodstavceChar"/>
    <w:rsid w:val="00747F1D"/>
    <w:pPr>
      <w:numPr>
        <w:numId w:val="9"/>
      </w:numPr>
      <w:spacing w:before="120" w:after="120" w:line="240" w:lineRule="auto"/>
      <w:ind w:left="284" w:hanging="284"/>
      <w:jc w:val="both"/>
    </w:pPr>
  </w:style>
  <w:style w:type="paragraph" w:styleId="Zhlav">
    <w:name w:val="header"/>
    <w:basedOn w:val="Normln"/>
    <w:link w:val="ZhlavChar"/>
    <w:uiPriority w:val="99"/>
    <w:unhideWhenUsed/>
    <w:rsid w:val="00E7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E19"/>
  </w:style>
  <w:style w:type="paragraph" w:styleId="Zpat">
    <w:name w:val="footer"/>
    <w:basedOn w:val="Normln"/>
    <w:link w:val="ZpatChar"/>
    <w:uiPriority w:val="99"/>
    <w:unhideWhenUsed/>
    <w:rsid w:val="00E7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E19"/>
  </w:style>
  <w:style w:type="character" w:styleId="Nevyeenzmnka">
    <w:name w:val="Unresolved Mention"/>
    <w:basedOn w:val="Standardnpsmoodstavce"/>
    <w:uiPriority w:val="99"/>
    <w:semiHidden/>
    <w:unhideWhenUsed/>
    <w:rsid w:val="00CD697F"/>
    <w:rPr>
      <w:color w:val="605E5C"/>
      <w:shd w:val="clear" w:color="auto" w:fill="E1DFDD"/>
    </w:rPr>
  </w:style>
  <w:style w:type="paragraph" w:customStyle="1" w:styleId="Default">
    <w:name w:val="Default"/>
    <w:basedOn w:val="Normln"/>
    <w:rsid w:val="0020716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ln"/>
    <w:rsid w:val="00C50F4A"/>
    <w:pPr>
      <w:spacing w:after="0" w:line="240" w:lineRule="auto"/>
    </w:pPr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ovani_covid@vz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u.cz/tema/prevence/laboratorni-vysetrovani-puvodce-covid-19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zu.cz/tema/prevence/laboratorni-vysetrovani-puvodce-covid-19-1?highlightWords=laboratorn%C3%AD+vy%C5%A1et%C5%99ov%C3%A1n%C3%AD+p%C5%AFvodce+covi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1211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Určeno poskytovatelům zdravotních služeb</vt:lpstr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Kučera, Vladimír</cp:lastModifiedBy>
  <cp:revision>5</cp:revision>
  <dcterms:created xsi:type="dcterms:W3CDTF">2022-02-25T11:33:00Z</dcterms:created>
  <dcterms:modified xsi:type="dcterms:W3CDTF">2022-02-25T11:47:00Z</dcterms:modified>
</cp:coreProperties>
</file>