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DC" w:rsidRDefault="00911FDC" w:rsidP="00911FDC">
      <w:pPr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7E0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8E7E0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 w:rsidRPr="008E7E0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022</w:t>
      </w:r>
    </w:p>
    <w:p w:rsidR="00911FDC" w:rsidRDefault="00911FDC" w:rsidP="00911FDC">
      <w:pPr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8D5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911FDC" w:rsidRDefault="00911FDC" w:rsidP="00911FDC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FDC" w:rsidRDefault="005E1DB9" w:rsidP="00911FDC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Screeningové RT PCR tes</w:t>
      </w:r>
      <w:bookmarkStart w:id="0" w:name="_GoBack"/>
      <w:bookmarkEnd w:id="0"/>
      <w:r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tování</w:t>
      </w:r>
      <w:r w:rsidR="00911FDC"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1FDC" w:rsidRDefault="00911FDC" w:rsidP="00911FDC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FDC" w:rsidRDefault="00911FDC" w:rsidP="00911FDC">
      <w:pPr>
        <w:spacing w:after="0" w:line="240" w:lineRule="auto"/>
        <w:jc w:val="center"/>
        <w:rPr>
          <w:b/>
        </w:rPr>
      </w:pPr>
    </w:p>
    <w:p w:rsidR="00911FDC" w:rsidRDefault="00911FDC" w:rsidP="00911FDC">
      <w:pPr>
        <w:spacing w:after="0" w:line="240" w:lineRule="auto"/>
        <w:jc w:val="center"/>
        <w:rPr>
          <w:b/>
        </w:rPr>
      </w:pPr>
    </w:p>
    <w:p w:rsidR="00911FDC" w:rsidRPr="00A75155" w:rsidRDefault="00911FDC" w:rsidP="00911FDC">
      <w:pPr>
        <w:spacing w:after="0" w:line="240" w:lineRule="auto"/>
        <w:jc w:val="center"/>
        <w:rPr>
          <w:b/>
          <w:sz w:val="28"/>
        </w:rPr>
      </w:pPr>
    </w:p>
    <w:p w:rsidR="00911FDC" w:rsidRPr="00A75155" w:rsidRDefault="00911FDC" w:rsidP="00911FDC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16"/>
        </w:rPr>
      </w:pPr>
      <w:bookmarkStart w:id="1" w:name="_Hlk95803658"/>
      <w:r w:rsidRPr="00A75155">
        <w:rPr>
          <w:rFonts w:asciiTheme="minorHAnsi" w:hAnsiTheme="minorHAnsi" w:cstheme="minorHAnsi"/>
          <w:b/>
          <w:sz w:val="20"/>
          <w:szCs w:val="16"/>
        </w:rPr>
        <w:t xml:space="preserve">Datum vydání: </w:t>
      </w:r>
      <w:r w:rsidR="005E1DB9" w:rsidRPr="00A75155">
        <w:rPr>
          <w:rFonts w:asciiTheme="minorHAnsi" w:hAnsiTheme="minorHAnsi" w:cstheme="minorHAnsi"/>
          <w:b/>
          <w:sz w:val="20"/>
          <w:szCs w:val="16"/>
        </w:rPr>
        <w:t>31</w:t>
      </w:r>
      <w:r w:rsidRPr="00A75155">
        <w:rPr>
          <w:rFonts w:asciiTheme="minorHAnsi" w:hAnsiTheme="minorHAnsi" w:cstheme="minorHAnsi"/>
          <w:b/>
          <w:sz w:val="20"/>
          <w:szCs w:val="16"/>
        </w:rPr>
        <w:t>. 3. 2022</w:t>
      </w:r>
      <w:r w:rsidRPr="00A75155">
        <w:rPr>
          <w:rFonts w:asciiTheme="minorHAnsi" w:hAnsiTheme="minorHAnsi" w:cstheme="minorHAnsi"/>
          <w:b/>
          <w:sz w:val="20"/>
          <w:szCs w:val="16"/>
        </w:rPr>
        <w:tab/>
        <w:t xml:space="preserve">                                                                           </w:t>
      </w:r>
      <w:r w:rsidRPr="00A75155">
        <w:rPr>
          <w:rFonts w:asciiTheme="minorHAnsi" w:hAnsiTheme="minorHAnsi" w:cstheme="minorHAnsi"/>
          <w:b/>
          <w:sz w:val="20"/>
          <w:szCs w:val="16"/>
        </w:rPr>
        <w:tab/>
        <w:t xml:space="preserve">                       Účinnost: 1. </w:t>
      </w:r>
      <w:r w:rsidR="005E1DB9" w:rsidRPr="00A75155">
        <w:rPr>
          <w:rFonts w:asciiTheme="minorHAnsi" w:hAnsiTheme="minorHAnsi" w:cstheme="minorHAnsi"/>
          <w:b/>
          <w:sz w:val="20"/>
          <w:szCs w:val="16"/>
        </w:rPr>
        <w:t>4</w:t>
      </w:r>
      <w:r w:rsidRPr="00A75155">
        <w:rPr>
          <w:rFonts w:asciiTheme="minorHAnsi" w:hAnsiTheme="minorHAnsi" w:cstheme="minorHAnsi"/>
          <w:b/>
          <w:sz w:val="20"/>
          <w:szCs w:val="16"/>
        </w:rPr>
        <w:t>. 2022</w:t>
      </w:r>
    </w:p>
    <w:bookmarkEnd w:id="1"/>
    <w:p w:rsidR="00911FDC" w:rsidRDefault="00911FDC" w:rsidP="00911FDC">
      <w:pPr>
        <w:pStyle w:val="Nadpis2"/>
        <w:keepLines/>
        <w:numPr>
          <w:ilvl w:val="0"/>
          <w:numId w:val="0"/>
        </w:numPr>
        <w:autoSpaceDE/>
        <w:autoSpaceDN/>
        <w:spacing w:before="200" w:after="0" w:line="276" w:lineRule="auto"/>
        <w:jc w:val="both"/>
        <w:rPr>
          <w:rFonts w:asciiTheme="minorHAnsi" w:hAnsiTheme="minorHAnsi" w:cstheme="minorHAnsi"/>
          <w:i w:val="0"/>
          <w:color w:val="ED7D31" w:themeColor="accent2"/>
          <w:sz w:val="20"/>
          <w:szCs w:val="16"/>
        </w:rPr>
      </w:pPr>
    </w:p>
    <w:p w:rsidR="00DF24D7" w:rsidRDefault="00DF24D7"/>
    <w:p w:rsidR="001E40DE" w:rsidRPr="0096168D" w:rsidRDefault="001E40DE" w:rsidP="001E40DE">
      <w:pPr>
        <w:pStyle w:val="Nadpis2"/>
        <w:keepLines/>
        <w:numPr>
          <w:ilvl w:val="0"/>
          <w:numId w:val="0"/>
        </w:numPr>
        <w:autoSpaceDE/>
        <w:autoSpaceDN/>
        <w:spacing w:before="200" w:after="360"/>
        <w:jc w:val="both"/>
        <w:rPr>
          <w:rFonts w:asciiTheme="minorHAnsi" w:hAnsiTheme="minorHAnsi" w:cstheme="minorHAnsi"/>
          <w:i w:val="0"/>
          <w:color w:val="ED7D31" w:themeColor="accent2"/>
          <w:sz w:val="20"/>
          <w:szCs w:val="16"/>
        </w:rPr>
      </w:pPr>
      <w:r w:rsidRPr="0096168D">
        <w:rPr>
          <w:rFonts w:asciiTheme="minorHAnsi" w:hAnsiTheme="minorHAnsi" w:cstheme="minorHAnsi"/>
          <w:i w:val="0"/>
          <w:color w:val="ED7D31" w:themeColor="accent2"/>
          <w:sz w:val="20"/>
          <w:szCs w:val="16"/>
        </w:rPr>
        <w:t>Určeno poskytovatelům zdravotních služeb:</w:t>
      </w: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>Organizační opatření je vydáno v návaznosti </w:t>
      </w:r>
      <w:r w:rsidRPr="001E40DE">
        <w:rPr>
          <w:rFonts w:asciiTheme="minorHAnsi" w:hAnsiTheme="minorHAnsi" w:cstheme="minorHAnsi"/>
          <w:b/>
          <w:sz w:val="16"/>
          <w:szCs w:val="16"/>
        </w:rPr>
        <w:t xml:space="preserve">na Mimořádné opatření MZ ČR </w:t>
      </w:r>
      <w:r w:rsidRPr="001E40DE">
        <w:rPr>
          <w:rFonts w:asciiTheme="minorHAnsi" w:hAnsiTheme="minorHAnsi" w:cstheme="minorHAnsi"/>
          <w:sz w:val="16"/>
          <w:szCs w:val="16"/>
        </w:rPr>
        <w:t xml:space="preserve">vydané k ochraně obyvatelstva a prevenci nebezpečí vzniku a rozšíření onemocnění COVID-19 způsobené koronavirem SARS-CoV-2 a upravující problematiku </w:t>
      </w:r>
      <w:r w:rsidRPr="001E40DE">
        <w:rPr>
          <w:rFonts w:asciiTheme="minorHAnsi" w:hAnsiTheme="minorHAnsi" w:cstheme="minorHAnsi"/>
          <w:b/>
          <w:sz w:val="16"/>
          <w:szCs w:val="16"/>
        </w:rPr>
        <w:t xml:space="preserve">screeningového RT-PCR testování </w:t>
      </w:r>
      <w:r w:rsidRPr="001E40DE">
        <w:rPr>
          <w:rFonts w:asciiTheme="minorHAnsi" w:hAnsiTheme="minorHAnsi" w:cstheme="minorHAnsi"/>
          <w:sz w:val="16"/>
          <w:szCs w:val="16"/>
        </w:rPr>
        <w:t>osob, které jsou účastny veřejného zdravotního pojištění a které jsou oprávněny požádat o provedení RT-PCR testu dle příslušného Mimořádného opatření MZ ČR</w:t>
      </w:r>
      <w:r w:rsidRPr="001E40DE">
        <w:rPr>
          <w:rFonts w:asciiTheme="minorHAnsi" w:hAnsiTheme="minorHAnsi" w:cstheme="minorHAnsi"/>
          <w:b/>
          <w:sz w:val="16"/>
          <w:szCs w:val="16"/>
        </w:rPr>
        <w:t>.</w:t>
      </w: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E40DE">
        <w:rPr>
          <w:rFonts w:asciiTheme="minorHAnsi" w:hAnsiTheme="minorHAnsi" w:cstheme="minorHAnsi"/>
          <w:i/>
          <w:sz w:val="16"/>
          <w:szCs w:val="16"/>
        </w:rPr>
        <w:t xml:space="preserve">Pozn.: Diagnostické RT-PCR testování je upraveno Organizačním opatřením </w:t>
      </w:r>
      <w:r w:rsidRPr="001E40DE">
        <w:rPr>
          <w:rFonts w:asciiTheme="minorHAnsi" w:hAnsiTheme="minorHAnsi" w:cstheme="minorHAnsi"/>
          <w:i/>
          <w:sz w:val="16"/>
          <w:szCs w:val="16"/>
        </w:rPr>
        <w:t>ZPŠ 2022/04/01</w:t>
      </w:r>
      <w:r w:rsidRPr="001E40DE">
        <w:rPr>
          <w:rFonts w:asciiTheme="minorHAnsi" w:hAnsiTheme="minorHAnsi" w:cstheme="minorHAnsi"/>
          <w:i/>
          <w:sz w:val="16"/>
          <w:szCs w:val="16"/>
        </w:rPr>
        <w:t>.</w:t>
      </w:r>
    </w:p>
    <w:p w:rsidR="001E40DE" w:rsidRPr="001E40DE" w:rsidRDefault="001E40DE" w:rsidP="001E40DE">
      <w:pPr>
        <w:pStyle w:val="Odstavecseseznamem"/>
        <w:spacing w:after="0" w:line="240" w:lineRule="auto"/>
        <w:ind w:left="1276"/>
        <w:jc w:val="both"/>
        <w:rPr>
          <w:rFonts w:asciiTheme="minorHAnsi" w:hAnsiTheme="minorHAnsi" w:cstheme="minorHAnsi"/>
          <w:sz w:val="16"/>
          <w:szCs w:val="16"/>
        </w:rPr>
      </w:pPr>
    </w:p>
    <w:p w:rsidR="001E40DE" w:rsidRPr="001E40DE" w:rsidRDefault="001E40DE" w:rsidP="001E40DE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r w:rsidRPr="001E40D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Screeningové RT-PCR testování na žádost pojištěnce dle platného Mimořádného opatření MZ ČR</w:t>
      </w:r>
    </w:p>
    <w:p w:rsidR="001E40DE" w:rsidRPr="001E40DE" w:rsidRDefault="001E40DE" w:rsidP="001E40DE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r w:rsidRPr="001E40D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Screeningové RT-PCR provede níže uvedený poskytovatel zdravotních služeb na žádost osoby, která je účastna veřejného zdravotního pojištění v ČR.</w:t>
      </w:r>
      <w:bookmarkStart w:id="2" w:name="_Hlk86041965"/>
    </w:p>
    <w:p w:rsidR="001E40DE" w:rsidRPr="001E40DE" w:rsidRDefault="001E40DE" w:rsidP="001E40D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bookmarkEnd w:id="2"/>
    <w:p w:rsidR="001E40DE" w:rsidRPr="001E40DE" w:rsidRDefault="001E40DE" w:rsidP="001E40D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1E40DE">
        <w:rPr>
          <w:rFonts w:asciiTheme="minorHAnsi" w:hAnsiTheme="minorHAnsi" w:cstheme="minorHAnsi"/>
          <w:color w:val="auto"/>
          <w:sz w:val="16"/>
          <w:szCs w:val="16"/>
          <w:highlight w:val="yellow"/>
        </w:rPr>
        <w:t xml:space="preserve">S účinností </w:t>
      </w:r>
      <w:r w:rsidRPr="001E40DE">
        <w:rPr>
          <w:rFonts w:asciiTheme="minorHAnsi" w:hAnsiTheme="minorHAnsi" w:cstheme="minorHAnsi"/>
          <w:b/>
          <w:color w:val="auto"/>
          <w:sz w:val="16"/>
          <w:szCs w:val="16"/>
          <w:highlight w:val="yellow"/>
        </w:rPr>
        <w:t>od 1. 4. 2022</w:t>
      </w:r>
      <w:r w:rsidRPr="001E40DE">
        <w:rPr>
          <w:rFonts w:asciiTheme="minorHAnsi" w:hAnsiTheme="minorHAnsi" w:cstheme="minorHAnsi"/>
          <w:color w:val="auto"/>
          <w:sz w:val="16"/>
          <w:szCs w:val="16"/>
          <w:highlight w:val="yellow"/>
        </w:rPr>
        <w:t xml:space="preserve"> jsou odběry biologického materiálu </w:t>
      </w:r>
      <w:r w:rsidRPr="001E40DE">
        <w:rPr>
          <w:rFonts w:asciiTheme="minorHAnsi" w:hAnsiTheme="minorHAnsi" w:cstheme="minorHAnsi"/>
          <w:sz w:val="16"/>
          <w:szCs w:val="16"/>
          <w:highlight w:val="yellow"/>
        </w:rPr>
        <w:t xml:space="preserve">pro potřeby screeningového RT-PCR testování a následné laboratorní RT-PCR vyšetření hrazeny z prostředků veřejného zdravotního pojištění pouze </w:t>
      </w:r>
      <w:r w:rsidRPr="001E40DE">
        <w:rPr>
          <w:rFonts w:asciiTheme="minorHAnsi" w:hAnsiTheme="minorHAnsi" w:cstheme="minorHAnsi"/>
          <w:b/>
          <w:sz w:val="16"/>
          <w:szCs w:val="16"/>
          <w:highlight w:val="yellow"/>
        </w:rPr>
        <w:t>smluvním poskytovatelům zdravotní služeb</w:t>
      </w:r>
      <w:r w:rsidRPr="001E40DE">
        <w:rPr>
          <w:rFonts w:asciiTheme="minorHAnsi" w:hAnsiTheme="minorHAnsi" w:cstheme="minorHAnsi"/>
          <w:sz w:val="16"/>
          <w:szCs w:val="16"/>
          <w:highlight w:val="yellow"/>
        </w:rPr>
        <w:t>, tedy poskytovatelům s uzavřenou standardní Smlouvou o poskytování a úhradě hrazených služeb.</w:t>
      </w:r>
      <w:r w:rsidRPr="001E40D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E40DE" w:rsidRPr="001E40DE" w:rsidRDefault="001E40DE" w:rsidP="001E40D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1E40DE" w:rsidRPr="001E40DE" w:rsidRDefault="001E40DE" w:rsidP="001E40D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1E40DE" w:rsidRPr="001E40DE" w:rsidRDefault="001E40DE" w:rsidP="001E40DE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1E40DE" w:rsidRPr="001E40DE" w:rsidRDefault="001E40DE" w:rsidP="001E40DE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b/>
          <w:color w:val="auto"/>
          <w:sz w:val="20"/>
        </w:rPr>
      </w:pPr>
      <w:r w:rsidRPr="001E40DE">
        <w:rPr>
          <w:rStyle w:val="Hypertextovodkaz"/>
          <w:rFonts w:asciiTheme="minorHAnsi" w:hAnsiTheme="minorHAnsi" w:cstheme="minorHAnsi"/>
          <w:b/>
          <w:color w:val="auto"/>
          <w:sz w:val="20"/>
        </w:rPr>
        <w:t>A. Odběr biologického materiálu pro potřeby screeningového RT-PCR testování</w:t>
      </w:r>
    </w:p>
    <w:p w:rsidR="001E40DE" w:rsidRPr="001E40DE" w:rsidRDefault="001E40DE" w:rsidP="001E40DE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</w:p>
    <w:p w:rsidR="001E40DE" w:rsidRDefault="001E40DE" w:rsidP="001E40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20"/>
          <w:szCs w:val="16"/>
        </w:rPr>
      </w:pPr>
      <w:r w:rsidRPr="001E40DE">
        <w:rPr>
          <w:rStyle w:val="Hypertextovodkaz"/>
          <w:rFonts w:asciiTheme="minorHAnsi" w:hAnsiTheme="minorHAnsi" w:cstheme="minorHAnsi"/>
          <w:color w:val="auto"/>
          <w:sz w:val="20"/>
          <w:szCs w:val="16"/>
        </w:rPr>
        <w:t xml:space="preserve">Odběr biologického materiálu pro následné screeningové RT-PCR testování je prováděn v síti </w:t>
      </w:r>
      <w:r w:rsidRPr="001E40DE">
        <w:rPr>
          <w:rStyle w:val="Hypertextovodkaz"/>
          <w:rFonts w:asciiTheme="minorHAnsi" w:hAnsiTheme="minorHAnsi" w:cstheme="minorHAnsi"/>
          <w:color w:val="auto"/>
          <w:sz w:val="20"/>
          <w:szCs w:val="16"/>
          <w:highlight w:val="yellow"/>
        </w:rPr>
        <w:t>smluvních</w:t>
      </w:r>
      <w:r w:rsidRPr="001E40DE">
        <w:rPr>
          <w:rStyle w:val="Hypertextovodkaz"/>
          <w:rFonts w:asciiTheme="minorHAnsi" w:hAnsiTheme="minorHAnsi" w:cstheme="minorHAnsi"/>
          <w:color w:val="auto"/>
          <w:sz w:val="20"/>
          <w:szCs w:val="16"/>
        </w:rPr>
        <w:t xml:space="preserve"> poskytovatelů:</w:t>
      </w:r>
    </w:p>
    <w:p w:rsidR="001E40DE" w:rsidRPr="001E40DE" w:rsidRDefault="001E40DE" w:rsidP="001E40DE">
      <w:pPr>
        <w:pStyle w:val="Odstavecseseznamem"/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20"/>
          <w:szCs w:val="16"/>
        </w:rPr>
      </w:pPr>
    </w:p>
    <w:p w:rsidR="001E40DE" w:rsidRPr="001E40DE" w:rsidRDefault="001E40DE" w:rsidP="001E40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r w:rsidRPr="001E40D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odbornosti 955 – odběrové centrum,</w:t>
      </w:r>
    </w:p>
    <w:p w:rsidR="001E40DE" w:rsidRPr="001E40DE" w:rsidRDefault="001E40DE" w:rsidP="001E40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r w:rsidRPr="001E40D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odbornosti 957 – odběrové místo,</w:t>
      </w:r>
    </w:p>
    <w:p w:rsidR="001E40DE" w:rsidRPr="001E40DE" w:rsidRDefault="001E40DE" w:rsidP="001E40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r w:rsidRPr="001E40D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odbornosti 958 – antigenní odběrové centrum,</w:t>
      </w:r>
    </w:p>
    <w:p w:rsidR="001E40DE" w:rsidRPr="001E40DE" w:rsidRDefault="001E40DE" w:rsidP="001E40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r w:rsidRPr="001E40D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odbornosti 001 – všeobecný praktický lékař nebo 002 – praktický lékař pro děti a dorost</w:t>
      </w:r>
    </w:p>
    <w:p w:rsidR="001E40DE" w:rsidRPr="001E40DE" w:rsidRDefault="001E40DE" w:rsidP="001E40DE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sz w:val="16"/>
          <w:szCs w:val="16"/>
        </w:rPr>
      </w:pPr>
    </w:p>
    <w:p w:rsidR="001E40DE" w:rsidRPr="001E40DE" w:rsidRDefault="001E40DE" w:rsidP="001E40DE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sz w:val="16"/>
          <w:szCs w:val="16"/>
        </w:rPr>
      </w:pPr>
    </w:p>
    <w:p w:rsidR="001E40DE" w:rsidRPr="001E40DE" w:rsidRDefault="001E40DE" w:rsidP="001E40DE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  <w:u w:val="single"/>
        </w:rPr>
      </w:pPr>
      <w:bookmarkStart w:id="3" w:name="_Hlk99344949"/>
      <w:r w:rsidRPr="001E40DE">
        <w:rPr>
          <w:rFonts w:asciiTheme="minorHAnsi" w:hAnsiTheme="minorHAnsi" w:cstheme="minorHAnsi"/>
          <w:sz w:val="16"/>
          <w:szCs w:val="16"/>
          <w:highlight w:val="yellow"/>
          <w:u w:val="single"/>
        </w:rPr>
        <w:t>Antigenní odběrové centrum – AOC odb. 958 - podmínky pro nově zřízené samostatné (stacionární) pracoviště</w:t>
      </w:r>
    </w:p>
    <w:p w:rsidR="001E40DE" w:rsidRPr="001E40DE" w:rsidRDefault="001E40DE" w:rsidP="001E40DE">
      <w:pPr>
        <w:pStyle w:val="Odstavecseseznamem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1E40DE">
        <w:rPr>
          <w:rFonts w:asciiTheme="minorHAnsi" w:hAnsiTheme="minorHAnsi" w:cstheme="minorHAnsi"/>
          <w:b/>
          <w:sz w:val="16"/>
          <w:szCs w:val="16"/>
          <w:highlight w:val="yellow"/>
        </w:rPr>
        <w:t>smluvní</w:t>
      </w:r>
      <w:r w:rsidRPr="001E40DE">
        <w:rPr>
          <w:rFonts w:asciiTheme="minorHAnsi" w:hAnsiTheme="minorHAnsi" w:cstheme="minorHAnsi"/>
          <w:sz w:val="16"/>
          <w:szCs w:val="16"/>
          <w:highlight w:val="yellow"/>
        </w:rPr>
        <w:t xml:space="preserve"> poskytovatel zdravotních služeb, který splní níže uvedené podmínky a je mu přiřazena na základě žádosti odbornost 958</w:t>
      </w:r>
    </w:p>
    <w:p w:rsidR="001E40DE" w:rsidRPr="001E40DE" w:rsidRDefault="001E40DE" w:rsidP="001E40DE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  <w:highlight w:val="yellow"/>
        </w:rPr>
        <w:t>provozní doba: poskytovatel zajišťuje odběry dle potřeby dostupnosti v daném regionu</w:t>
      </w:r>
    </w:p>
    <w:p w:rsidR="001E40DE" w:rsidRPr="001E40DE" w:rsidRDefault="001E40DE" w:rsidP="001E40DE">
      <w:pPr>
        <w:pStyle w:val="Odstavecseseznamem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1E40DE">
        <w:rPr>
          <w:rFonts w:asciiTheme="minorHAnsi" w:hAnsiTheme="minorHAnsi" w:cstheme="minorHAnsi"/>
          <w:sz w:val="16"/>
          <w:szCs w:val="16"/>
          <w:highlight w:val="yellow"/>
        </w:rPr>
        <w:t xml:space="preserve">doložení oprávnění k poskytování zdravotních služeb nebo získání povolení uděleného krajským úřadem pro poskytování preventivní péče mimo zdravotnické zařízení (§ </w:t>
      </w:r>
      <w:proofErr w:type="gramStart"/>
      <w:r w:rsidRPr="001E40DE">
        <w:rPr>
          <w:rFonts w:asciiTheme="minorHAnsi" w:hAnsiTheme="minorHAnsi" w:cstheme="minorHAnsi"/>
          <w:sz w:val="16"/>
          <w:szCs w:val="16"/>
          <w:highlight w:val="yellow"/>
        </w:rPr>
        <w:t>11a</w:t>
      </w:r>
      <w:proofErr w:type="gramEnd"/>
      <w:r w:rsidRPr="001E40DE">
        <w:rPr>
          <w:rFonts w:asciiTheme="minorHAnsi" w:hAnsiTheme="minorHAnsi" w:cstheme="minorHAnsi"/>
          <w:sz w:val="16"/>
          <w:szCs w:val="16"/>
          <w:highlight w:val="yellow"/>
        </w:rPr>
        <w:t xml:space="preserve"> zákona č. 372/2011 Sb.) pro každé místo poskytování</w:t>
      </w:r>
    </w:p>
    <w:p w:rsidR="001E40DE" w:rsidRPr="001E40DE" w:rsidRDefault="001E40DE" w:rsidP="001E40DE">
      <w:pPr>
        <w:pStyle w:val="Odstavecseseznamem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1E40DE">
        <w:rPr>
          <w:rFonts w:asciiTheme="minorHAnsi" w:hAnsiTheme="minorHAnsi" w:cstheme="minorHAnsi"/>
          <w:sz w:val="16"/>
          <w:szCs w:val="16"/>
          <w:highlight w:val="yellow"/>
        </w:rPr>
        <w:t>přítomnost zdravotnického pracovníka realizujícího odběr biologického materiálu</w:t>
      </w:r>
    </w:p>
    <w:p w:rsidR="001E40DE" w:rsidRPr="001E40DE" w:rsidRDefault="001E40DE" w:rsidP="001E40DE">
      <w:pPr>
        <w:pStyle w:val="Odstavecseseznamem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1E40DE">
        <w:rPr>
          <w:rFonts w:asciiTheme="minorHAnsi" w:hAnsiTheme="minorHAnsi" w:cstheme="minorHAnsi"/>
          <w:sz w:val="16"/>
          <w:szCs w:val="16"/>
          <w:highlight w:val="yellow"/>
        </w:rPr>
        <w:t>AOC bude napojeno na elektronické nástroje Chytré karantény pod správou MZ ČR (ISIN) a bude naplňovat všechny povinná a jednotná hlášení</w:t>
      </w:r>
    </w:p>
    <w:p w:rsidR="001E40DE" w:rsidRPr="001E40DE" w:rsidRDefault="001E40DE" w:rsidP="001E40DE">
      <w:pPr>
        <w:pStyle w:val="Odstavecseseznamem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1E40DE">
        <w:rPr>
          <w:rFonts w:asciiTheme="minorHAnsi" w:hAnsiTheme="minorHAnsi" w:cstheme="minorHAnsi"/>
          <w:sz w:val="16"/>
          <w:szCs w:val="16"/>
          <w:highlight w:val="yellow"/>
        </w:rPr>
        <w:t xml:space="preserve">další provozně technické podmínky jsou stanoveny v </w:t>
      </w:r>
      <w:r w:rsidRPr="001E40DE">
        <w:rPr>
          <w:rFonts w:asciiTheme="minorHAnsi" w:hAnsiTheme="minorHAnsi" w:cstheme="minorHAnsi"/>
          <w:bCs/>
          <w:color w:val="000000"/>
          <w:sz w:val="16"/>
          <w:szCs w:val="16"/>
          <w:highlight w:val="yellow"/>
          <w:lang w:eastAsia="en-US"/>
        </w:rPr>
        <w:t>dokumentu „Státem a zdravotními pojišťovnami garantovaná síť odběrových center a laboratoří"</w:t>
      </w:r>
    </w:p>
    <w:p w:rsid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bookmarkEnd w:id="3"/>
    <w:p w:rsidR="001E40DE" w:rsidRPr="001E40DE" w:rsidRDefault="001E40DE" w:rsidP="001E40DE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sz w:val="16"/>
          <w:szCs w:val="16"/>
        </w:rPr>
      </w:pPr>
    </w:p>
    <w:p w:rsidR="001E40DE" w:rsidRPr="001E40DE" w:rsidRDefault="001E40DE" w:rsidP="001E40DE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sz w:val="16"/>
          <w:szCs w:val="16"/>
        </w:rPr>
      </w:pPr>
    </w:p>
    <w:p w:rsidR="001E40DE" w:rsidRPr="001E40DE" w:rsidRDefault="001E40DE" w:rsidP="001E40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20"/>
          <w:szCs w:val="16"/>
        </w:rPr>
      </w:pPr>
      <w:r w:rsidRPr="001E40DE">
        <w:rPr>
          <w:rStyle w:val="Hypertextovodkaz"/>
          <w:rFonts w:asciiTheme="minorHAnsi" w:hAnsiTheme="minorHAnsi" w:cstheme="minorHAnsi"/>
          <w:color w:val="auto"/>
          <w:sz w:val="20"/>
          <w:szCs w:val="16"/>
        </w:rPr>
        <w:t xml:space="preserve">Zdravotní výkon pro vykazování odběru </w:t>
      </w:r>
    </w:p>
    <w:p w:rsidR="001E40DE" w:rsidRPr="001E40DE" w:rsidRDefault="001E40DE" w:rsidP="001E40DE">
      <w:pPr>
        <w:pStyle w:val="Odstavecseseznamem"/>
        <w:spacing w:after="0" w:line="240" w:lineRule="auto"/>
        <w:jc w:val="both"/>
        <w:rPr>
          <w:rStyle w:val="Hypertextovodkaz"/>
          <w:rFonts w:asciiTheme="minorHAnsi" w:hAnsiTheme="minorHAnsi" w:cstheme="minorHAnsi"/>
          <w:sz w:val="16"/>
          <w:szCs w:val="16"/>
        </w:rPr>
      </w:pPr>
    </w:p>
    <w:p w:rsidR="001E40DE" w:rsidRPr="001E40DE" w:rsidRDefault="001E40DE" w:rsidP="001E40DE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r w:rsidRPr="001E40D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 xml:space="preserve">Odběr biologického materiálu pro screeningové RT-PCR vyšetření je poskytovateli zdravotních služeb ve výše uvedených odbornostech vykazován výhradně zdravotním </w:t>
      </w:r>
      <w:proofErr w:type="gramStart"/>
      <w:r w:rsidRPr="001E40DE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>výkonem :</w:t>
      </w:r>
      <w:proofErr w:type="gramEnd"/>
    </w:p>
    <w:p w:rsidR="001E40DE" w:rsidRPr="001E40DE" w:rsidRDefault="001E40DE" w:rsidP="001E40DE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</w:p>
    <w:p w:rsidR="001E40DE" w:rsidRPr="001E40DE" w:rsidRDefault="001E40DE" w:rsidP="001E40DE">
      <w:pPr>
        <w:pStyle w:val="Default"/>
        <w:jc w:val="both"/>
        <w:rPr>
          <w:rFonts w:asciiTheme="minorHAnsi" w:hAnsiTheme="minorHAnsi" w:cstheme="minorHAnsi"/>
          <w:b/>
          <w:i/>
          <w:sz w:val="18"/>
          <w:szCs w:val="16"/>
        </w:rPr>
      </w:pPr>
      <w:r w:rsidRPr="001E40DE">
        <w:rPr>
          <w:rFonts w:asciiTheme="minorHAnsi" w:hAnsiTheme="minorHAnsi" w:cstheme="minorHAnsi"/>
          <w:b/>
          <w:i/>
          <w:sz w:val="18"/>
          <w:szCs w:val="16"/>
        </w:rPr>
        <w:t xml:space="preserve">09950 </w:t>
      </w:r>
      <w:r w:rsidRPr="001E40DE">
        <w:rPr>
          <w:rFonts w:asciiTheme="minorHAnsi" w:hAnsiTheme="minorHAnsi" w:cstheme="minorHAnsi"/>
          <w:b/>
          <w:i/>
          <w:sz w:val="18"/>
          <w:szCs w:val="16"/>
        </w:rPr>
        <w:t>- Odběr</w:t>
      </w:r>
      <w:r w:rsidRPr="001E40DE">
        <w:rPr>
          <w:rFonts w:asciiTheme="minorHAnsi" w:hAnsiTheme="minorHAnsi" w:cstheme="minorHAnsi"/>
          <w:b/>
          <w:i/>
          <w:sz w:val="18"/>
          <w:szCs w:val="16"/>
        </w:rPr>
        <w:t xml:space="preserve"> biologického materiálu pro screeningové PCR  </w:t>
      </w: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  <w:u w:val="single"/>
        </w:rPr>
        <w:t>Podrobnosti výkonu</w:t>
      </w:r>
      <w:r w:rsidRPr="001E40DE">
        <w:rPr>
          <w:rFonts w:asciiTheme="minorHAnsi" w:hAnsiTheme="minorHAnsi" w:cstheme="minorHAnsi"/>
          <w:sz w:val="16"/>
          <w:szCs w:val="16"/>
        </w:rPr>
        <w:t xml:space="preserve">:  </w:t>
      </w: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>ODBORNOST: 999</w:t>
      </w:r>
    </w:p>
    <w:p w:rsidR="001E40DE" w:rsidRPr="001E40DE" w:rsidRDefault="001E40DE" w:rsidP="001E40DE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OHODNOCENÍ: </w:t>
      </w:r>
      <w:bookmarkStart w:id="4" w:name="_Hlk75931056"/>
      <w:r w:rsidRPr="001E40DE">
        <w:rPr>
          <w:rFonts w:asciiTheme="minorHAnsi" w:hAnsiTheme="minorHAnsi" w:cstheme="minorHAnsi"/>
          <w:b/>
          <w:sz w:val="16"/>
          <w:szCs w:val="16"/>
        </w:rPr>
        <w:t>110, 24 Kč</w:t>
      </w:r>
    </w:p>
    <w:bookmarkEnd w:id="4"/>
    <w:p w:rsidR="001E40DE" w:rsidRPr="001E40DE" w:rsidRDefault="001E40DE" w:rsidP="001E40DE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FREKVENCE: nejvýše </w:t>
      </w:r>
      <w:r w:rsidRPr="001E40DE">
        <w:rPr>
          <w:rFonts w:asciiTheme="minorHAnsi" w:hAnsiTheme="minorHAnsi" w:cstheme="minorHAnsi"/>
          <w:b/>
          <w:sz w:val="16"/>
          <w:szCs w:val="16"/>
        </w:rPr>
        <w:t xml:space="preserve">1krát v kalendářním měsíci </w:t>
      </w:r>
    </w:p>
    <w:p w:rsidR="001E40DE" w:rsidRPr="001E40DE" w:rsidRDefault="001E40DE" w:rsidP="001E40DE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>PLATNOST OD: v souladu s platnými Mimořádnými opatřeními MZ ČR</w:t>
      </w:r>
    </w:p>
    <w:p w:rsidR="001E40DE" w:rsidRPr="001E40DE" w:rsidRDefault="001E40DE" w:rsidP="001E40DE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>PLATNOST DO: v souladu s platnými Mimořádnými opatřeními MZ ČR</w:t>
      </w: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PODMÍNKY: Výkon </w:t>
      </w:r>
      <w:r w:rsidRPr="0096168D">
        <w:rPr>
          <w:rFonts w:asciiTheme="minorHAnsi" w:hAnsiTheme="minorHAnsi" w:cstheme="minorHAnsi"/>
          <w:sz w:val="16"/>
          <w:szCs w:val="16"/>
          <w:u w:val="single"/>
        </w:rPr>
        <w:t>nelze vykázat společně s výkonem 09115</w:t>
      </w:r>
      <w:r w:rsidRPr="001E40DE">
        <w:rPr>
          <w:rFonts w:asciiTheme="minorHAnsi" w:hAnsiTheme="minorHAnsi" w:cstheme="minorHAnsi"/>
          <w:sz w:val="16"/>
          <w:szCs w:val="16"/>
        </w:rPr>
        <w:t xml:space="preserve"> - Odběr biologického materiálu jiného než krev na kvantitativní bakteriologické vyšetření.</w:t>
      </w:r>
    </w:p>
    <w:p w:rsidR="001E40DE" w:rsidRPr="001E40DE" w:rsidRDefault="001E40DE" w:rsidP="001E40DE">
      <w:pPr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  <w:shd w:val="clear" w:color="auto" w:fill="FFFFFF"/>
        </w:rPr>
        <w:t>POPIS VÝKONU:</w:t>
      </w:r>
      <w:r w:rsidRPr="001E40DE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 xml:space="preserve"> </w:t>
      </w:r>
      <w:r w:rsidRPr="001E40DE">
        <w:rPr>
          <w:rFonts w:asciiTheme="minorHAnsi" w:hAnsiTheme="minorHAnsi" w:cstheme="minorHAnsi"/>
          <w:sz w:val="16"/>
          <w:szCs w:val="16"/>
        </w:rPr>
        <w:t>Jedná se o odběr biologického materiálu k provedení screeningového PCR, odběr biologického materiálu je prováděn dle konkrétní metodologie stanovené laboratoří.</w:t>
      </w:r>
      <w:bookmarkStart w:id="5" w:name="_Hlk75931264"/>
    </w:p>
    <w:bookmarkEnd w:id="5"/>
    <w:p w:rsidR="001E40DE" w:rsidRPr="0096168D" w:rsidRDefault="001E40DE" w:rsidP="001E40DE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sz w:val="20"/>
        </w:rPr>
      </w:pPr>
      <w:r w:rsidRPr="0096168D">
        <w:rPr>
          <w:rStyle w:val="Hypertextovodkaz"/>
          <w:color w:val="auto"/>
          <w:sz w:val="20"/>
        </w:rPr>
        <w:t xml:space="preserve">Vykazování a úhrada výkonu 09950 - (ZP) Odběr biologického materiálu pro screeningové PCR  </w:t>
      </w:r>
    </w:p>
    <w:p w:rsidR="001E40DE" w:rsidRPr="001E40DE" w:rsidRDefault="001E40DE" w:rsidP="001E40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Výkon 09950 </w:t>
      </w:r>
      <w:r w:rsidR="0096168D">
        <w:rPr>
          <w:rFonts w:asciiTheme="minorHAnsi" w:hAnsiTheme="minorHAnsi" w:cstheme="minorHAnsi"/>
          <w:sz w:val="16"/>
          <w:szCs w:val="16"/>
        </w:rPr>
        <w:t>j</w:t>
      </w:r>
      <w:r w:rsidRPr="001E40DE">
        <w:rPr>
          <w:rFonts w:asciiTheme="minorHAnsi" w:hAnsiTheme="minorHAnsi" w:cstheme="minorHAnsi"/>
          <w:sz w:val="16"/>
          <w:szCs w:val="16"/>
        </w:rPr>
        <w:t xml:space="preserve">e hrazen od 1. 6. 2021 ve výše uvedených odbornostech </w:t>
      </w:r>
      <w:r w:rsidRPr="001E40DE">
        <w:rPr>
          <w:rFonts w:asciiTheme="minorHAnsi" w:hAnsiTheme="minorHAnsi" w:cstheme="minorHAnsi"/>
          <w:b/>
          <w:sz w:val="16"/>
          <w:szCs w:val="16"/>
        </w:rPr>
        <w:t>mimo regulační mechanismy výkonově.</w:t>
      </w:r>
    </w:p>
    <w:p w:rsidR="001E40DE" w:rsidRPr="001E40DE" w:rsidRDefault="001E40DE" w:rsidP="001E40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Doporučená diagnóza pro vykazování výkonu 09950 je </w:t>
      </w:r>
      <w:r w:rsidRPr="001E40DE">
        <w:rPr>
          <w:rFonts w:asciiTheme="minorHAnsi" w:hAnsiTheme="minorHAnsi" w:cstheme="minorHAnsi"/>
          <w:b/>
          <w:sz w:val="16"/>
          <w:szCs w:val="16"/>
        </w:rPr>
        <w:t xml:space="preserve">Z11.5 </w:t>
      </w:r>
      <w:r w:rsidRPr="001E40DE">
        <w:rPr>
          <w:rFonts w:asciiTheme="minorHAnsi" w:hAnsiTheme="minorHAnsi" w:cstheme="minorHAnsi"/>
          <w:sz w:val="16"/>
          <w:szCs w:val="16"/>
        </w:rPr>
        <w:t>- Screeningové vyšetření specializované na jiné virové nemoci.</w:t>
      </w:r>
    </w:p>
    <w:p w:rsidR="001E40DE" w:rsidRPr="001E40DE" w:rsidRDefault="001E40DE" w:rsidP="001E40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>Výkon je vykazován elektronicky na dokladu typu 01 nebo 05.</w:t>
      </w:r>
    </w:p>
    <w:p w:rsidR="001E40DE" w:rsidRPr="001E40DE" w:rsidRDefault="001E40DE" w:rsidP="001E40DE">
      <w:pPr>
        <w:pStyle w:val="Odstavecseseznamem"/>
        <w:jc w:val="both"/>
        <w:rPr>
          <w:rFonts w:asciiTheme="minorHAnsi" w:hAnsiTheme="minorHAnsi" w:cstheme="minorHAnsi"/>
          <w:sz w:val="16"/>
          <w:szCs w:val="16"/>
        </w:rPr>
      </w:pP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6" w:name="_Hlk86042027"/>
      <w:r w:rsidRPr="001E40DE">
        <w:rPr>
          <w:rFonts w:asciiTheme="minorHAnsi" w:hAnsiTheme="minorHAnsi" w:cstheme="minorHAnsi"/>
          <w:sz w:val="16"/>
          <w:szCs w:val="16"/>
        </w:rPr>
        <w:t>S ohledem na realizaci Národní strategie testování na onemocnění COVID-19 a vybudování dostatečných kapacit odběrových center/míst, potřebě koncentrace a udržování stávajících kapacit ve všech regionech, nebude stávající síť odběrových center/míst (pracovišť – IČP odbornosti 955/957/958) dále doplňována o další odběrová centra/místa (pracoviště) nesmluvních poskytovatelů zdravotních služeb nad rámec stavu ke dni účinností tohoto organizačního opatření.</w:t>
      </w:r>
    </w:p>
    <w:p w:rsidR="001E40DE" w:rsidRPr="001E40DE" w:rsidRDefault="001E40DE" w:rsidP="001E40DE">
      <w:pPr>
        <w:jc w:val="both"/>
        <w:rPr>
          <w:rFonts w:asciiTheme="minorHAnsi" w:hAnsiTheme="minorHAnsi" w:cstheme="minorHAnsi"/>
          <w:sz w:val="16"/>
          <w:szCs w:val="16"/>
        </w:rPr>
      </w:pPr>
    </w:p>
    <w:bookmarkEnd w:id="6"/>
    <w:p w:rsidR="001E40DE" w:rsidRPr="0096168D" w:rsidRDefault="001E40DE" w:rsidP="0096168D">
      <w:pPr>
        <w:pStyle w:val="Odstavecseseznamem"/>
        <w:numPr>
          <w:ilvl w:val="0"/>
          <w:numId w:val="3"/>
        </w:numPr>
        <w:jc w:val="both"/>
        <w:rPr>
          <w:rStyle w:val="Hypertextovodkaz"/>
          <w:color w:val="auto"/>
          <w:sz w:val="20"/>
        </w:rPr>
      </w:pPr>
      <w:r w:rsidRPr="0096168D">
        <w:rPr>
          <w:rStyle w:val="Hypertextovodkaz"/>
          <w:color w:val="auto"/>
          <w:sz w:val="20"/>
        </w:rPr>
        <w:t>Žádanka na screeningové RT-PCR testování</w:t>
      </w: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</w:rPr>
      </w:pPr>
      <w:r w:rsidRPr="0042293A">
        <w:rPr>
          <w:rStyle w:val="Hypertextovodkaz"/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Vzhledem k tomu, že screeningové RT-PCR testování je prováděno na žádost pojištěnce dle platného Mimořádného opatření MZ ČR, tedy bez indikace lékaře, vyplní poskytovatel zdravotních služeb provádějící odběr biologického materiálu na screeningové RT-PCR testování do ISIN následovně: Vystavení žádanky v kolonce „indikace“ bude zaškrtnuta položka Preventivní (Provedení vyšetření z důvodu prevence, zjištění přítomnosti onemocnění v bezpříznakové fázi bez klinického nebo epidemiologického podezření nebo v rámci populačního screeningu). </w:t>
      </w:r>
      <w:bookmarkStart w:id="7" w:name="_Hlk75931242"/>
      <w:r w:rsidRPr="0042293A">
        <w:rPr>
          <w:rStyle w:val="Hypertextovodkaz"/>
          <w:rFonts w:asciiTheme="minorHAnsi" w:hAnsiTheme="minorHAnsi" w:cstheme="minorHAnsi"/>
          <w:i/>
          <w:color w:val="000000" w:themeColor="text1"/>
          <w:sz w:val="16"/>
          <w:szCs w:val="16"/>
        </w:rPr>
        <w:t>Provedené screeningové RT-PCR vyšetření je vykázáno výhradně níže uvedenými výkony</w:t>
      </w:r>
      <w:r w:rsidRPr="001E40DE">
        <w:rPr>
          <w:rStyle w:val="Hypertextovodkaz"/>
          <w:rFonts w:asciiTheme="minorHAnsi" w:hAnsiTheme="minorHAnsi" w:cstheme="minorHAnsi"/>
          <w:color w:val="000000" w:themeColor="text1"/>
          <w:sz w:val="16"/>
          <w:szCs w:val="16"/>
        </w:rPr>
        <w:t xml:space="preserve"> 82351 </w:t>
      </w:r>
      <w:proofErr w:type="gramStart"/>
      <w:r w:rsidRPr="001E40DE">
        <w:rPr>
          <w:rStyle w:val="Hypertextovodkaz"/>
          <w:rFonts w:asciiTheme="minorHAnsi" w:hAnsiTheme="minorHAnsi" w:cstheme="minorHAnsi"/>
          <w:color w:val="000000" w:themeColor="text1"/>
          <w:sz w:val="16"/>
          <w:szCs w:val="16"/>
        </w:rPr>
        <w:t xml:space="preserve">- </w:t>
      </w:r>
      <w:r w:rsidRPr="001E40DE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 SCREENINGOVÉ</w:t>
      </w:r>
      <w:proofErr w:type="gramEnd"/>
      <w:r w:rsidRPr="001E40DE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 TESTOVÁNÍ COVID-19 POMOCÍ METODY PCR</w:t>
      </w:r>
      <w:r w:rsidRPr="001E40DE">
        <w:rPr>
          <w:rFonts w:asciiTheme="minorHAnsi" w:hAnsiTheme="minorHAnsi" w:cstheme="minorHAnsi"/>
          <w:sz w:val="16"/>
          <w:szCs w:val="16"/>
        </w:rPr>
        <w:t xml:space="preserve"> – VÝSLEDEK</w:t>
      </w:r>
      <w:r w:rsidRPr="001E40DE">
        <w:rPr>
          <w:rFonts w:asciiTheme="minorHAnsi" w:eastAsia="Times New Roman" w:hAnsiTheme="minorHAnsi" w:cstheme="minorHAnsi"/>
          <w:bCs/>
          <w:sz w:val="16"/>
          <w:szCs w:val="16"/>
        </w:rPr>
        <w:t xml:space="preserve"> POZITIVNÍ</w:t>
      </w:r>
      <w:r w:rsidRPr="001E40DE">
        <w:rPr>
          <w:rStyle w:val="Hypertextovodkaz"/>
          <w:rFonts w:asciiTheme="minorHAnsi" w:hAnsiTheme="minorHAnsi" w:cstheme="minorHAnsi"/>
          <w:color w:val="000000" w:themeColor="text1"/>
          <w:sz w:val="16"/>
          <w:szCs w:val="16"/>
        </w:rPr>
        <w:t>, nebo 82352 -</w:t>
      </w:r>
      <w:r w:rsidRPr="001E40DE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 SCREENINGOVÉ TESTOVÁNÍ COVID-19 POMOCÍ METODY PCR</w:t>
      </w:r>
      <w:r w:rsidRPr="001E40DE">
        <w:rPr>
          <w:rFonts w:asciiTheme="minorHAnsi" w:hAnsiTheme="minorHAnsi" w:cstheme="minorHAnsi"/>
          <w:sz w:val="16"/>
          <w:szCs w:val="16"/>
        </w:rPr>
        <w:t xml:space="preserve"> – VÝSLEDEK</w:t>
      </w:r>
      <w:r w:rsidRPr="001E40DE">
        <w:rPr>
          <w:rFonts w:asciiTheme="minorHAnsi" w:eastAsia="Times New Roman" w:hAnsiTheme="minorHAnsi" w:cstheme="minorHAnsi"/>
          <w:bCs/>
          <w:sz w:val="16"/>
          <w:szCs w:val="16"/>
        </w:rPr>
        <w:t xml:space="preserve"> NEGATIVNÍ.</w:t>
      </w:r>
    </w:p>
    <w:bookmarkEnd w:id="7"/>
    <w:p w:rsidR="001E40DE" w:rsidRPr="001E40DE" w:rsidRDefault="001E40DE" w:rsidP="001E40DE">
      <w:pPr>
        <w:rPr>
          <w:rStyle w:val="Hypertextovodkaz"/>
          <w:rFonts w:asciiTheme="minorHAnsi" w:hAnsiTheme="minorHAnsi" w:cstheme="minorHAnsi"/>
          <w:b/>
          <w:sz w:val="16"/>
          <w:szCs w:val="16"/>
        </w:rPr>
      </w:pPr>
    </w:p>
    <w:p w:rsidR="001E40DE" w:rsidRPr="0042293A" w:rsidRDefault="001E40DE" w:rsidP="001E40DE">
      <w:pPr>
        <w:rPr>
          <w:rStyle w:val="Hypertextovodkaz"/>
          <w:rFonts w:asciiTheme="minorHAnsi" w:hAnsiTheme="minorHAnsi" w:cstheme="minorHAnsi"/>
          <w:b/>
          <w:color w:val="auto"/>
          <w:sz w:val="20"/>
        </w:rPr>
      </w:pPr>
      <w:r w:rsidRPr="0042293A">
        <w:rPr>
          <w:rStyle w:val="Hypertextovodkaz"/>
          <w:rFonts w:asciiTheme="minorHAnsi" w:hAnsiTheme="minorHAnsi" w:cstheme="minorHAnsi"/>
          <w:b/>
          <w:color w:val="auto"/>
          <w:sz w:val="20"/>
        </w:rPr>
        <w:t>B. Screeningový RT-PCR test</w:t>
      </w:r>
    </w:p>
    <w:p w:rsidR="001E40DE" w:rsidRPr="004E5203" w:rsidRDefault="001E40DE" w:rsidP="001E40D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4E5203">
        <w:rPr>
          <w:rStyle w:val="Hypertextovodkaz"/>
          <w:rFonts w:asciiTheme="minorHAnsi" w:hAnsiTheme="minorHAnsi" w:cstheme="minorHAnsi"/>
          <w:color w:val="auto"/>
          <w:sz w:val="18"/>
          <w:szCs w:val="16"/>
          <w:u w:val="none"/>
        </w:rPr>
        <w:t xml:space="preserve">Screeningové RT-PCR testování </w:t>
      </w:r>
      <w:r w:rsidRPr="004E5203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 xml:space="preserve">je prováděno v síti </w:t>
      </w:r>
      <w:r w:rsidRPr="004E5203">
        <w:rPr>
          <w:rStyle w:val="Hypertextovodkaz"/>
          <w:rFonts w:asciiTheme="minorHAnsi" w:hAnsiTheme="minorHAnsi" w:cstheme="minorHAnsi"/>
          <w:color w:val="auto"/>
          <w:sz w:val="16"/>
          <w:szCs w:val="16"/>
          <w:highlight w:val="yellow"/>
          <w:u w:val="none"/>
        </w:rPr>
        <w:t>smluvních</w:t>
      </w:r>
      <w:r w:rsidRPr="004E5203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 xml:space="preserve"> poskytovatelů zdravotních služeb oprávněných provádět laboratorní diagnostiku onemocnění COVID-19, kteří jsou zveřejněni na webových stránkách Státního zdravotního ústavu </w:t>
      </w:r>
    </w:p>
    <w:p w:rsidR="001E40DE" w:rsidRPr="0042293A" w:rsidRDefault="001E40DE" w:rsidP="001E40DE">
      <w:pPr>
        <w:pStyle w:val="Odstavecseseznamem"/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  <w:hyperlink r:id="rId5" w:history="1">
        <w:r w:rsidRPr="004E5203">
          <w:rPr>
            <w:rStyle w:val="Hypertextovodkaz"/>
            <w:rFonts w:asciiTheme="minorHAnsi" w:hAnsiTheme="minorHAnsi" w:cstheme="minorHAnsi"/>
            <w:color w:val="auto"/>
            <w:sz w:val="16"/>
            <w:szCs w:val="16"/>
            <w:u w:val="none"/>
          </w:rPr>
          <w:t>http://www.szu.cz/tema/prevence/laboratorni-vysetrovani-puvodce-covid-19-1</w:t>
        </w:r>
      </w:hyperlink>
    </w:p>
    <w:p w:rsidR="001E40DE" w:rsidRPr="0042293A" w:rsidRDefault="001E40DE" w:rsidP="001E40DE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</w:p>
    <w:p w:rsidR="001E40DE" w:rsidRPr="004E5203" w:rsidRDefault="001E40DE" w:rsidP="001E40D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8"/>
          <w:szCs w:val="16"/>
          <w:u w:val="none"/>
        </w:rPr>
      </w:pPr>
      <w:r w:rsidRPr="004E5203">
        <w:rPr>
          <w:rStyle w:val="Hypertextovodkaz"/>
          <w:rFonts w:asciiTheme="minorHAnsi" w:hAnsiTheme="minorHAnsi" w:cstheme="minorHAnsi"/>
          <w:color w:val="auto"/>
          <w:sz w:val="18"/>
          <w:szCs w:val="16"/>
          <w:u w:val="none"/>
        </w:rPr>
        <w:t>Zdravotní výkony pro vykazování screeningového RT-PCR testování</w:t>
      </w:r>
    </w:p>
    <w:p w:rsidR="001E40DE" w:rsidRPr="004E5203" w:rsidRDefault="001E40DE" w:rsidP="001E40DE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4E5203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>Screeningové testování</w:t>
      </w:r>
      <w:r w:rsidRPr="004E5203">
        <w:rPr>
          <w:rFonts w:asciiTheme="minorHAnsi" w:hAnsiTheme="minorHAnsi" w:cstheme="minorHAnsi"/>
          <w:sz w:val="16"/>
          <w:szCs w:val="16"/>
        </w:rPr>
        <w:t xml:space="preserve"> na onemocnění COVID-19 prostřednictvím RT-PCR testů dle platného Mimořádného opatření MZ ČR </w:t>
      </w:r>
      <w:r w:rsidRPr="004E5203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 xml:space="preserve">je vykazováno výhradně zdravotními </w:t>
      </w:r>
      <w:proofErr w:type="gramStart"/>
      <w:r w:rsidRPr="004E5203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>výkon</w:t>
      </w:r>
      <w:bookmarkStart w:id="8" w:name="_Hlk72819596"/>
      <w:r w:rsidRPr="004E5203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>y :</w:t>
      </w:r>
      <w:proofErr w:type="gramEnd"/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bookmarkEnd w:id="8"/>
    <w:p w:rsidR="001E40DE" w:rsidRPr="004E5203" w:rsidRDefault="001E40DE" w:rsidP="001E40DE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eastAsia="Times New Roman" w:hAnsiTheme="minorHAnsi" w:cstheme="minorHAnsi"/>
          <w:b/>
          <w:sz w:val="18"/>
          <w:szCs w:val="16"/>
        </w:rPr>
      </w:pPr>
      <w:r w:rsidRPr="004E5203">
        <w:rPr>
          <w:rFonts w:asciiTheme="minorHAnsi" w:eastAsiaTheme="minorHAnsi" w:hAnsiTheme="minorHAnsi" w:cstheme="minorHAnsi"/>
          <w:b/>
          <w:color w:val="000000"/>
          <w:sz w:val="18"/>
          <w:szCs w:val="16"/>
          <w:lang w:eastAsia="en-US"/>
        </w:rPr>
        <w:t xml:space="preserve">82351 </w:t>
      </w:r>
      <w:proofErr w:type="gramStart"/>
      <w:r w:rsidRPr="004E5203">
        <w:rPr>
          <w:rFonts w:asciiTheme="minorHAnsi" w:eastAsiaTheme="minorHAnsi" w:hAnsiTheme="minorHAnsi" w:cstheme="minorHAnsi"/>
          <w:b/>
          <w:color w:val="000000"/>
          <w:sz w:val="18"/>
          <w:szCs w:val="16"/>
          <w:lang w:eastAsia="en-US"/>
        </w:rPr>
        <w:t>-  SCREENINGOVÉ</w:t>
      </w:r>
      <w:proofErr w:type="gramEnd"/>
      <w:r w:rsidRPr="004E5203">
        <w:rPr>
          <w:rFonts w:asciiTheme="minorHAnsi" w:eastAsiaTheme="minorHAnsi" w:hAnsiTheme="minorHAnsi" w:cstheme="minorHAnsi"/>
          <w:b/>
          <w:color w:val="000000"/>
          <w:sz w:val="18"/>
          <w:szCs w:val="16"/>
          <w:lang w:eastAsia="en-US"/>
        </w:rPr>
        <w:t xml:space="preserve"> TESTOVÁNÍ COVID-19 POMOCÍ METODY PCR</w:t>
      </w:r>
      <w:r w:rsidRPr="004E5203">
        <w:rPr>
          <w:rFonts w:asciiTheme="minorHAnsi" w:hAnsiTheme="minorHAnsi" w:cstheme="minorHAnsi"/>
          <w:b/>
          <w:sz w:val="18"/>
          <w:szCs w:val="16"/>
        </w:rPr>
        <w:t xml:space="preserve"> – VÝSLEDEK</w:t>
      </w:r>
      <w:r w:rsidRPr="004E5203">
        <w:rPr>
          <w:rFonts w:asciiTheme="minorHAnsi" w:eastAsia="Times New Roman" w:hAnsiTheme="minorHAnsi" w:cstheme="minorHAnsi"/>
          <w:b/>
          <w:bCs/>
          <w:sz w:val="18"/>
          <w:szCs w:val="16"/>
        </w:rPr>
        <w:t xml:space="preserve"> POZITIVNÍ </w:t>
      </w:r>
    </w:p>
    <w:p w:rsidR="001E40DE" w:rsidRPr="004E5203" w:rsidRDefault="001E40DE" w:rsidP="001E40D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6"/>
        </w:rPr>
      </w:pPr>
      <w:r w:rsidRPr="004E5203">
        <w:rPr>
          <w:rFonts w:asciiTheme="minorHAnsi" w:eastAsiaTheme="minorHAnsi" w:hAnsiTheme="minorHAnsi" w:cstheme="minorHAnsi"/>
          <w:b/>
          <w:color w:val="000000"/>
          <w:sz w:val="18"/>
          <w:szCs w:val="16"/>
          <w:lang w:eastAsia="en-US"/>
        </w:rPr>
        <w:t>82352 - SCREENINGOVÉ TESTOVÁNÍ COVID-19 POMOCÍ METODY PCR</w:t>
      </w:r>
      <w:r w:rsidRPr="004E5203">
        <w:rPr>
          <w:rFonts w:asciiTheme="minorHAnsi" w:hAnsiTheme="minorHAnsi" w:cstheme="minorHAnsi"/>
          <w:b/>
          <w:sz w:val="18"/>
          <w:szCs w:val="16"/>
        </w:rPr>
        <w:t xml:space="preserve"> </w:t>
      </w:r>
      <w:proofErr w:type="gramStart"/>
      <w:r w:rsidRPr="004E5203">
        <w:rPr>
          <w:rFonts w:asciiTheme="minorHAnsi" w:hAnsiTheme="minorHAnsi" w:cstheme="minorHAnsi"/>
          <w:b/>
          <w:sz w:val="18"/>
          <w:szCs w:val="16"/>
        </w:rPr>
        <w:t xml:space="preserve">- </w:t>
      </w:r>
      <w:r w:rsidR="0042293A" w:rsidRPr="004E5203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4E5203">
        <w:rPr>
          <w:rFonts w:asciiTheme="minorHAnsi" w:eastAsia="Times New Roman" w:hAnsiTheme="minorHAnsi" w:cstheme="minorHAnsi"/>
          <w:b/>
          <w:bCs/>
          <w:sz w:val="18"/>
          <w:szCs w:val="16"/>
        </w:rPr>
        <w:t>VÝSLEDEK</w:t>
      </w:r>
      <w:proofErr w:type="gramEnd"/>
      <w:r w:rsidRPr="004E5203">
        <w:rPr>
          <w:rFonts w:asciiTheme="minorHAnsi" w:eastAsia="Times New Roman" w:hAnsiTheme="minorHAnsi" w:cstheme="minorHAnsi"/>
          <w:b/>
          <w:bCs/>
          <w:sz w:val="18"/>
          <w:szCs w:val="16"/>
        </w:rPr>
        <w:t xml:space="preserve"> NEGATIVNÍ</w:t>
      </w: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E40DE" w:rsidRPr="001E40DE" w:rsidRDefault="001E40DE" w:rsidP="001E40D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1E40DE">
        <w:rPr>
          <w:rFonts w:asciiTheme="minorHAnsi" w:hAnsiTheme="minorHAnsi" w:cstheme="minorHAnsi"/>
          <w:sz w:val="16"/>
          <w:szCs w:val="16"/>
          <w:u w:val="single"/>
        </w:rPr>
        <w:t xml:space="preserve">Podrobnosti výkonů:  </w:t>
      </w:r>
    </w:p>
    <w:p w:rsidR="001E40DE" w:rsidRPr="001E40DE" w:rsidRDefault="001E40DE" w:rsidP="001E40DE">
      <w:pPr>
        <w:spacing w:after="0"/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OHODNOCENÍ: </w:t>
      </w:r>
      <w:r w:rsidRPr="001E40DE">
        <w:rPr>
          <w:rFonts w:asciiTheme="minorHAnsi" w:hAnsiTheme="minorHAnsi" w:cstheme="minorHAnsi"/>
          <w:b/>
          <w:sz w:val="16"/>
          <w:szCs w:val="16"/>
        </w:rPr>
        <w:t>614 Kč</w:t>
      </w:r>
    </w:p>
    <w:p w:rsidR="001E40DE" w:rsidRPr="001E40DE" w:rsidRDefault="001E40DE" w:rsidP="001E40DE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FREKVENCE: nejvýše </w:t>
      </w:r>
      <w:r w:rsidRPr="004F7A9E">
        <w:rPr>
          <w:rFonts w:asciiTheme="minorHAnsi" w:hAnsiTheme="minorHAnsi" w:cstheme="minorHAnsi"/>
          <w:b/>
          <w:sz w:val="16"/>
          <w:szCs w:val="16"/>
          <w:highlight w:val="yellow"/>
        </w:rPr>
        <w:t>1krát v kalendářním měsíci</w:t>
      </w:r>
      <w:r w:rsidRPr="001E40D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1E40DE" w:rsidRPr="001E40DE" w:rsidRDefault="001E40DE" w:rsidP="001E40DE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>PLATNOST OD: v souladu s platnými Mimořádnými opatřeními MZ ČR</w:t>
      </w:r>
    </w:p>
    <w:p w:rsidR="001E40DE" w:rsidRPr="001E40DE" w:rsidRDefault="001E40DE" w:rsidP="001E40DE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>PLATNOST DO: v souladu s platnými Mimořádnými opatřeními MZ ČR</w:t>
      </w:r>
    </w:p>
    <w:p w:rsidR="001E40DE" w:rsidRPr="001E40DE" w:rsidRDefault="001E40DE" w:rsidP="001E40DE">
      <w:pPr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>PODMÍNKY: Jedná se o metodu PCR k potvrzení či vyloučení přítomnosti viru SARS-CoV-2 ve vyšetřovaném biologickém materiálu, a to na žádost osob, které jsou účastny veřejného zdravotního pojištění.</w:t>
      </w:r>
    </w:p>
    <w:p w:rsidR="001E40DE" w:rsidRPr="001E40DE" w:rsidRDefault="004E5203" w:rsidP="001E40DE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V</w:t>
      </w:r>
      <w:r w:rsidR="001E40DE" w:rsidRPr="001E40DE">
        <w:rPr>
          <w:rFonts w:asciiTheme="minorHAnsi" w:hAnsiTheme="minorHAnsi" w:cstheme="minorHAnsi"/>
          <w:sz w:val="16"/>
          <w:szCs w:val="16"/>
        </w:rPr>
        <w:t>ýkon obsahuje kompletní činnosti realizované v rámci provádění výkonu, kterými jsou:</w:t>
      </w:r>
    </w:p>
    <w:p w:rsidR="001E40DE" w:rsidRPr="001E40DE" w:rsidRDefault="001E40DE" w:rsidP="001E40DE">
      <w:pPr>
        <w:pStyle w:val="Odstavecseseznamem"/>
        <w:numPr>
          <w:ilvl w:val="0"/>
          <w:numId w:val="6"/>
        </w:numPr>
        <w:ind w:left="567" w:hanging="207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zpracování vzorku v laboratoři – náklady na zdravotnické pracovníky, přímo spotřebovaný materiál, tj. chemie pro izolaci NK, transkripci a PCR, amortizaci přístrojového vybavení pro RT-PCR, vyhodnocení testu, </w:t>
      </w:r>
    </w:p>
    <w:p w:rsidR="001E40DE" w:rsidRPr="001E40DE" w:rsidRDefault="001E40DE" w:rsidP="001E40DE">
      <w:pPr>
        <w:pStyle w:val="Odstavecseseznamem"/>
        <w:numPr>
          <w:ilvl w:val="0"/>
          <w:numId w:val="6"/>
        </w:numPr>
        <w:ind w:left="567" w:hanging="207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>likvidace infekčního materiálu, osobní ochranné prostředky, zápis do ISIN, zpráva pro testovaného informující o výsledku testu, certifikát o výsledku absolvovaného testu.</w:t>
      </w:r>
    </w:p>
    <w:p w:rsidR="001E40DE" w:rsidRPr="001E40DE" w:rsidRDefault="001E40DE" w:rsidP="001E40DE">
      <w:pPr>
        <w:pStyle w:val="Odstavecseseznamem"/>
        <w:ind w:left="567"/>
        <w:jc w:val="both"/>
        <w:rPr>
          <w:rStyle w:val="Hypertextovodkaz"/>
          <w:rFonts w:asciiTheme="minorHAnsi" w:hAnsiTheme="minorHAnsi" w:cstheme="minorHAnsi"/>
          <w:sz w:val="16"/>
          <w:szCs w:val="16"/>
        </w:rPr>
      </w:pPr>
    </w:p>
    <w:p w:rsidR="001E40DE" w:rsidRPr="004E5203" w:rsidRDefault="001E40DE" w:rsidP="001E40D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6"/>
          <w:u w:val="single"/>
        </w:rPr>
      </w:pPr>
      <w:r w:rsidRPr="004E5203">
        <w:rPr>
          <w:rFonts w:asciiTheme="minorHAnsi" w:hAnsiTheme="minorHAnsi" w:cstheme="minorHAnsi"/>
          <w:sz w:val="18"/>
          <w:szCs w:val="16"/>
          <w:u w:val="single"/>
        </w:rPr>
        <w:t xml:space="preserve">Vykazování a úhrada výkonů </w:t>
      </w:r>
      <w:r w:rsidRPr="004E5203">
        <w:rPr>
          <w:rFonts w:asciiTheme="minorHAnsi" w:eastAsiaTheme="minorHAnsi" w:hAnsiTheme="minorHAnsi" w:cstheme="minorHAnsi"/>
          <w:color w:val="000000"/>
          <w:sz w:val="18"/>
          <w:szCs w:val="16"/>
          <w:u w:val="single"/>
          <w:lang w:eastAsia="en-US"/>
        </w:rPr>
        <w:t xml:space="preserve">82351 </w:t>
      </w:r>
      <w:proofErr w:type="gramStart"/>
      <w:r w:rsidRPr="004E5203">
        <w:rPr>
          <w:rFonts w:asciiTheme="minorHAnsi" w:eastAsiaTheme="minorHAnsi" w:hAnsiTheme="minorHAnsi" w:cstheme="minorHAnsi"/>
          <w:color w:val="000000"/>
          <w:sz w:val="18"/>
          <w:szCs w:val="16"/>
          <w:u w:val="single"/>
          <w:lang w:eastAsia="en-US"/>
        </w:rPr>
        <w:t>-  SCREENINGOVÉ</w:t>
      </w:r>
      <w:proofErr w:type="gramEnd"/>
      <w:r w:rsidRPr="004E5203">
        <w:rPr>
          <w:rFonts w:asciiTheme="minorHAnsi" w:eastAsiaTheme="minorHAnsi" w:hAnsiTheme="minorHAnsi" w:cstheme="minorHAnsi"/>
          <w:color w:val="000000"/>
          <w:sz w:val="18"/>
          <w:szCs w:val="16"/>
          <w:u w:val="single"/>
          <w:lang w:eastAsia="en-US"/>
        </w:rPr>
        <w:t xml:space="preserve"> TESTOVÁNÍ COVID-19 POMOCÍ METODY PCR</w:t>
      </w:r>
      <w:r w:rsidRPr="004E5203">
        <w:rPr>
          <w:rFonts w:asciiTheme="minorHAnsi" w:hAnsiTheme="minorHAnsi" w:cstheme="minorHAnsi"/>
          <w:sz w:val="18"/>
          <w:szCs w:val="16"/>
          <w:u w:val="single"/>
        </w:rPr>
        <w:t xml:space="preserve"> – VÝSLEDEK</w:t>
      </w:r>
      <w:r w:rsidRPr="004E5203">
        <w:rPr>
          <w:rFonts w:asciiTheme="minorHAnsi" w:eastAsia="Times New Roman" w:hAnsiTheme="minorHAnsi" w:cstheme="minorHAnsi"/>
          <w:bCs/>
          <w:sz w:val="18"/>
          <w:szCs w:val="16"/>
          <w:u w:val="single"/>
        </w:rPr>
        <w:t xml:space="preserve"> POZITIVNÍ a </w:t>
      </w:r>
      <w:r w:rsidRPr="004E5203">
        <w:rPr>
          <w:rFonts w:asciiTheme="minorHAnsi" w:eastAsiaTheme="minorHAnsi" w:hAnsiTheme="minorHAnsi" w:cstheme="minorHAnsi"/>
          <w:color w:val="000000"/>
          <w:sz w:val="18"/>
          <w:szCs w:val="16"/>
          <w:u w:val="single"/>
          <w:lang w:eastAsia="en-US"/>
        </w:rPr>
        <w:t>82352 - SCREENINGOVÉ TESTOVÁNÍ COVID-19 POMOCÍ METODY PCR</w:t>
      </w:r>
      <w:r w:rsidRPr="004E5203">
        <w:rPr>
          <w:rFonts w:asciiTheme="minorHAnsi" w:hAnsiTheme="minorHAnsi" w:cstheme="minorHAnsi"/>
          <w:sz w:val="18"/>
          <w:szCs w:val="16"/>
          <w:u w:val="single"/>
        </w:rPr>
        <w:t xml:space="preserve"> – VÝSLEDEK</w:t>
      </w:r>
      <w:r w:rsidRPr="004E5203">
        <w:rPr>
          <w:rFonts w:asciiTheme="minorHAnsi" w:eastAsia="Times New Roman" w:hAnsiTheme="minorHAnsi" w:cstheme="minorHAnsi"/>
          <w:bCs/>
          <w:sz w:val="18"/>
          <w:szCs w:val="16"/>
          <w:u w:val="single"/>
        </w:rPr>
        <w:t xml:space="preserve"> NEGATIVNÍ</w:t>
      </w:r>
    </w:p>
    <w:p w:rsidR="001E40DE" w:rsidRPr="001E40DE" w:rsidRDefault="001E40DE" w:rsidP="001E40DE">
      <w:pPr>
        <w:pStyle w:val="Odstavecseseznamem"/>
        <w:jc w:val="both"/>
        <w:rPr>
          <w:rFonts w:asciiTheme="minorHAnsi" w:hAnsiTheme="minorHAnsi" w:cstheme="minorHAnsi"/>
          <w:strike/>
          <w:sz w:val="16"/>
          <w:szCs w:val="16"/>
          <w:u w:val="single"/>
        </w:rPr>
      </w:pPr>
    </w:p>
    <w:p w:rsidR="001E40DE" w:rsidRPr="001E40DE" w:rsidRDefault="001E40DE" w:rsidP="001E4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Výkony 82351 a 82352 jsou hrazeny od 1. 7. 2021 v oprávněných laboratořích </w:t>
      </w:r>
      <w:r w:rsidRPr="001E40DE">
        <w:rPr>
          <w:rFonts w:asciiTheme="minorHAnsi" w:hAnsiTheme="minorHAnsi" w:cstheme="minorHAnsi"/>
          <w:b/>
          <w:sz w:val="16"/>
          <w:szCs w:val="16"/>
        </w:rPr>
        <w:t>mimo regulační mechanismy výkonově.</w:t>
      </w:r>
    </w:p>
    <w:p w:rsidR="001E40DE" w:rsidRPr="001E40DE" w:rsidRDefault="001E40DE" w:rsidP="001E4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Doporučená diagnóza pro vykazování výkonu 82351 a 82352 je </w:t>
      </w:r>
      <w:r w:rsidRPr="001E40DE">
        <w:rPr>
          <w:rFonts w:asciiTheme="minorHAnsi" w:hAnsiTheme="minorHAnsi" w:cstheme="minorHAnsi"/>
          <w:b/>
          <w:sz w:val="16"/>
          <w:szCs w:val="16"/>
        </w:rPr>
        <w:t xml:space="preserve">Z11.5 </w:t>
      </w:r>
      <w:r w:rsidRPr="001E40DE">
        <w:rPr>
          <w:rFonts w:asciiTheme="minorHAnsi" w:hAnsiTheme="minorHAnsi" w:cstheme="minorHAnsi"/>
          <w:sz w:val="16"/>
          <w:szCs w:val="16"/>
        </w:rPr>
        <w:t>- Screeningové vyšetření specializované na jiné virové nemoci.</w:t>
      </w:r>
    </w:p>
    <w:p w:rsidR="001E40DE" w:rsidRPr="001E40DE" w:rsidRDefault="001E40DE" w:rsidP="001E4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Výkon je vykazován elektronicky na dokladu typu 06, kdy žadatelem je poskytovatel v odbornostech uvedených v části A odst. 1) tohoto Organizačního opatření </w:t>
      </w:r>
      <w:r>
        <w:rPr>
          <w:rFonts w:asciiTheme="minorHAnsi" w:hAnsiTheme="minorHAnsi" w:cstheme="minorHAnsi"/>
          <w:sz w:val="16"/>
          <w:szCs w:val="16"/>
        </w:rPr>
        <w:t>ZP</w:t>
      </w:r>
      <w:r w:rsidRPr="001E40DE">
        <w:rPr>
          <w:rFonts w:asciiTheme="minorHAnsi" w:hAnsiTheme="minorHAnsi" w:cstheme="minorHAnsi"/>
          <w:sz w:val="16"/>
          <w:szCs w:val="16"/>
        </w:rPr>
        <w:t xml:space="preserve"> ČR a na základě indikace „Preventivní vyšetření“ (viz. část A odst. 4).</w:t>
      </w:r>
    </w:p>
    <w:p w:rsidR="001E40DE" w:rsidRPr="001E40DE" w:rsidRDefault="001E40DE" w:rsidP="001E40DE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hAnsiTheme="minorHAnsi" w:cstheme="minorHAnsi"/>
          <w:sz w:val="16"/>
          <w:szCs w:val="16"/>
        </w:rPr>
        <w:t xml:space="preserve">Dávky dokladů jsou </w:t>
      </w:r>
      <w:r>
        <w:rPr>
          <w:rFonts w:asciiTheme="minorHAnsi" w:hAnsiTheme="minorHAnsi" w:cstheme="minorHAnsi"/>
          <w:sz w:val="16"/>
          <w:szCs w:val="16"/>
        </w:rPr>
        <w:t>ZP</w:t>
      </w:r>
      <w:r w:rsidRPr="001E40DE">
        <w:rPr>
          <w:rFonts w:asciiTheme="minorHAnsi" w:hAnsiTheme="minorHAnsi" w:cstheme="minorHAnsi"/>
          <w:sz w:val="16"/>
          <w:szCs w:val="16"/>
        </w:rPr>
        <w:t xml:space="preserve"> ČR předávány elektronicky dle </w:t>
      </w:r>
      <w:r w:rsidRPr="001E40DE">
        <w:rPr>
          <w:rFonts w:asciiTheme="minorHAnsi" w:hAnsiTheme="minorHAnsi" w:cstheme="minorHAnsi"/>
          <w:bCs/>
          <w:sz w:val="16"/>
          <w:szCs w:val="16"/>
        </w:rPr>
        <w:t>Metodiky pro pořizování a předávání dokladů.</w:t>
      </w:r>
    </w:p>
    <w:p w:rsidR="001E40DE" w:rsidRPr="001E40DE" w:rsidRDefault="001E40DE" w:rsidP="001E4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E40DE">
        <w:rPr>
          <w:rFonts w:asciiTheme="minorHAnsi" w:eastAsia="Times New Roman" w:hAnsiTheme="minorHAnsi" w:cstheme="minorHAnsi"/>
          <w:sz w:val="16"/>
          <w:szCs w:val="16"/>
        </w:rPr>
        <w:t xml:space="preserve">Výkon </w:t>
      </w:r>
      <w:r w:rsidRPr="001E40DE">
        <w:rPr>
          <w:rFonts w:asciiTheme="minorHAnsi" w:hAnsiTheme="minorHAnsi" w:cstheme="minorHAnsi"/>
          <w:sz w:val="16"/>
          <w:szCs w:val="16"/>
        </w:rPr>
        <w:t>82351 a 82352 bude automaticky nasmlouván od 1. 7. 2021 na pracoviště oprávněné laboratoře, na kterém jsou nasmlouvány výkony 82301 a 82302.</w:t>
      </w:r>
    </w:p>
    <w:p w:rsidR="001E40DE" w:rsidRPr="001E40DE" w:rsidRDefault="001E40DE" w:rsidP="001E40D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4E5203">
        <w:rPr>
          <w:rFonts w:asciiTheme="minorHAnsi" w:hAnsiTheme="minorHAnsi" w:cstheme="minorHAnsi"/>
          <w:b/>
          <w:sz w:val="16"/>
          <w:szCs w:val="16"/>
          <w:highlight w:val="yellow"/>
        </w:rPr>
        <w:t>Od 1. 4. 2022 jsou výkony 82351 a 82352 hrazeny pouze smluvním oprávněným laboratořím</w:t>
      </w:r>
      <w:r w:rsidRPr="001E40DE">
        <w:rPr>
          <w:rFonts w:asciiTheme="minorHAnsi" w:hAnsiTheme="minorHAnsi" w:cstheme="minorHAnsi"/>
          <w:sz w:val="16"/>
          <w:szCs w:val="16"/>
          <w:highlight w:val="yellow"/>
        </w:rPr>
        <w:t xml:space="preserve">. </w:t>
      </w:r>
    </w:p>
    <w:p w:rsidR="001E40DE" w:rsidRPr="001E40DE" w:rsidRDefault="001E40DE">
      <w:pPr>
        <w:rPr>
          <w:rFonts w:asciiTheme="minorHAnsi" w:hAnsiTheme="minorHAnsi" w:cstheme="minorHAnsi"/>
          <w:sz w:val="16"/>
          <w:szCs w:val="16"/>
        </w:rPr>
      </w:pPr>
    </w:p>
    <w:sectPr w:rsidR="001E40DE" w:rsidRPr="001E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3F"/>
    <w:multiLevelType w:val="hybridMultilevel"/>
    <w:tmpl w:val="B8F28D4C"/>
    <w:lvl w:ilvl="0" w:tplc="C30880B2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E36"/>
    <w:multiLevelType w:val="hybridMultilevel"/>
    <w:tmpl w:val="46E2A57E"/>
    <w:lvl w:ilvl="0" w:tplc="B2FCEC2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4E7B"/>
    <w:multiLevelType w:val="hybridMultilevel"/>
    <w:tmpl w:val="2154E124"/>
    <w:lvl w:ilvl="0" w:tplc="A9A6AF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6574"/>
    <w:multiLevelType w:val="hybridMultilevel"/>
    <w:tmpl w:val="A4225D1C"/>
    <w:lvl w:ilvl="0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2D0838C4"/>
    <w:multiLevelType w:val="hybridMultilevel"/>
    <w:tmpl w:val="1666BB12"/>
    <w:lvl w:ilvl="0" w:tplc="268E7B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9B3BDF"/>
    <w:multiLevelType w:val="hybridMultilevel"/>
    <w:tmpl w:val="11CE48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B2F9C"/>
    <w:multiLevelType w:val="hybridMultilevel"/>
    <w:tmpl w:val="4A7CEBEC"/>
    <w:lvl w:ilvl="0" w:tplc="268E7B9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F1437"/>
    <w:multiLevelType w:val="hybridMultilevel"/>
    <w:tmpl w:val="2E4A1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10176"/>
    <w:multiLevelType w:val="hybridMultilevel"/>
    <w:tmpl w:val="C17A1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96155F3"/>
    <w:multiLevelType w:val="hybridMultilevel"/>
    <w:tmpl w:val="1AFA659E"/>
    <w:lvl w:ilvl="0" w:tplc="268E7B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382"/>
    <w:multiLevelType w:val="hybridMultilevel"/>
    <w:tmpl w:val="B1B270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0F1319"/>
    <w:multiLevelType w:val="hybridMultilevel"/>
    <w:tmpl w:val="B51A46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450F3"/>
    <w:multiLevelType w:val="hybridMultilevel"/>
    <w:tmpl w:val="A21A64D6"/>
    <w:lvl w:ilvl="0" w:tplc="268E7B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64"/>
    <w:rsid w:val="001E40DE"/>
    <w:rsid w:val="0042293A"/>
    <w:rsid w:val="00487BBF"/>
    <w:rsid w:val="004E5203"/>
    <w:rsid w:val="004F7A9E"/>
    <w:rsid w:val="005E1DB9"/>
    <w:rsid w:val="00911FDC"/>
    <w:rsid w:val="0096168D"/>
    <w:rsid w:val="00A75155"/>
    <w:rsid w:val="00C45864"/>
    <w:rsid w:val="00D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B217"/>
  <w15:chartTrackingRefBased/>
  <w15:docId w15:val="{B84C1C65-4775-4AFF-A7F8-073AD7A8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FDC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1FDC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911FDC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911FDC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911FDC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911FDC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911FDC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911FDC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911FDC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911FDC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FD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11FDC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11FD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11FDC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911F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11FDC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11F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911FDC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911FD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1E40DE"/>
    <w:pPr>
      <w:ind w:left="720"/>
      <w:contextualSpacing/>
    </w:pPr>
  </w:style>
  <w:style w:type="character" w:styleId="Hypertextovodkaz">
    <w:name w:val="Hyperlink"/>
    <w:uiPriority w:val="99"/>
    <w:unhideWhenUsed/>
    <w:rsid w:val="001E40DE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qFormat/>
    <w:locked/>
    <w:rsid w:val="001E40DE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Default">
    <w:name w:val="Default"/>
    <w:basedOn w:val="Normln"/>
    <w:rsid w:val="001E40DE"/>
    <w:pPr>
      <w:autoSpaceDE w:val="0"/>
      <w:autoSpaceDN w:val="0"/>
      <w:spacing w:after="0" w:line="240" w:lineRule="auto"/>
    </w:pPr>
    <w:rPr>
      <w:rFonts w:eastAsiaTheme="minorHAnsi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u.cz/tema/prevence/laboratorni-vysetrovani-puvodce-covid-19-1?highlightWords=laboratorn%C3%AD+vy%C5%A1et%C5%99ov%C3%A1n%C3%AD+p%C5%AFvodce+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1153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Určeno poskytovatelům zdravotních služeb:</vt:lpstr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8</cp:revision>
  <dcterms:created xsi:type="dcterms:W3CDTF">2022-03-29T05:29:00Z</dcterms:created>
  <dcterms:modified xsi:type="dcterms:W3CDTF">2022-03-29T06:42:00Z</dcterms:modified>
</cp:coreProperties>
</file>